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ook w:val="04A0" w:firstRow="1" w:lastRow="0" w:firstColumn="1" w:lastColumn="0" w:noHBand="0" w:noVBand="1"/>
      </w:tblPr>
      <w:tblGrid>
        <w:gridCol w:w="1868"/>
        <w:gridCol w:w="7913"/>
      </w:tblGrid>
      <w:tr w:rsidR="008700B8" w:rsidRPr="000F0924" w14:paraId="1C9D2B99" w14:textId="77777777" w:rsidTr="009B7EE5">
        <w:trPr>
          <w:cantSplit/>
          <w:trHeight w:val="142"/>
        </w:trPr>
        <w:tc>
          <w:tcPr>
            <w:tcW w:w="1868" w:type="dxa"/>
            <w:vMerge w:val="restart"/>
            <w:hideMark/>
          </w:tcPr>
          <w:p w14:paraId="666FDCB7" w14:textId="77777777" w:rsidR="008700B8" w:rsidRPr="000F0924" w:rsidRDefault="008141A4" w:rsidP="008700B8">
            <w:pPr>
              <w:rPr>
                <w:rFonts w:ascii="Cambria" w:hAnsi="Cambria"/>
                <w:sz w:val="24"/>
                <w:szCs w:val="24"/>
              </w:rPr>
            </w:pPr>
            <w:bookmarkStart w:id="0" w:name="_GoBack" w:colFirst="1" w:colLast="1"/>
            <w:r w:rsidRPr="000F0924">
              <w:rPr>
                <w:rFonts w:ascii="Cambria" w:hAnsi="Cambria"/>
                <w:sz w:val="24"/>
                <w:szCs w:val="24"/>
              </w:rPr>
              <w:drawing>
                <wp:inline distT="0" distB="0" distL="0" distR="0" wp14:anchorId="474415E2" wp14:editId="1A0854E6">
                  <wp:extent cx="1045845" cy="607695"/>
                  <wp:effectExtent l="0" t="0" r="1905"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5845" cy="607695"/>
                          </a:xfrm>
                          <a:prstGeom prst="rect">
                            <a:avLst/>
                          </a:prstGeom>
                          <a:noFill/>
                          <a:ln>
                            <a:noFill/>
                          </a:ln>
                        </pic:spPr>
                      </pic:pic>
                    </a:graphicData>
                  </a:graphic>
                </wp:inline>
              </w:drawing>
            </w:r>
          </w:p>
        </w:tc>
        <w:tc>
          <w:tcPr>
            <w:tcW w:w="7913" w:type="dxa"/>
            <w:hideMark/>
          </w:tcPr>
          <w:p w14:paraId="6C73414E" w14:textId="64E3BF95" w:rsidR="008700B8" w:rsidRPr="000F0924" w:rsidRDefault="008700B8" w:rsidP="007C0E01">
            <w:pPr>
              <w:jc w:val="right"/>
              <w:rPr>
                <w:rFonts w:ascii="Cambria" w:hAnsi="Cambria"/>
              </w:rPr>
            </w:pPr>
            <w:r w:rsidRPr="000F0924">
              <w:rPr>
                <w:rFonts w:ascii="Cambria" w:hAnsi="Cambria"/>
              </w:rPr>
              <w:t>Sayfa 1/</w:t>
            </w:r>
            <w:r w:rsidR="007C0E01" w:rsidRPr="000F0924">
              <w:rPr>
                <w:rFonts w:ascii="Cambria" w:hAnsi="Cambria"/>
              </w:rPr>
              <w:t>1</w:t>
            </w:r>
          </w:p>
        </w:tc>
      </w:tr>
      <w:tr w:rsidR="008700B8" w:rsidRPr="000F0924" w14:paraId="792EA89C" w14:textId="77777777" w:rsidTr="009B7EE5">
        <w:trPr>
          <w:cantSplit/>
          <w:trHeight w:val="479"/>
        </w:trPr>
        <w:tc>
          <w:tcPr>
            <w:tcW w:w="0" w:type="auto"/>
            <w:vMerge/>
            <w:vAlign w:val="center"/>
            <w:hideMark/>
          </w:tcPr>
          <w:p w14:paraId="549E538A" w14:textId="77777777" w:rsidR="008700B8" w:rsidRPr="000F0924" w:rsidRDefault="008700B8" w:rsidP="008700B8">
            <w:pPr>
              <w:jc w:val="left"/>
              <w:rPr>
                <w:rFonts w:ascii="Cambria" w:hAnsi="Cambria"/>
                <w:sz w:val="24"/>
                <w:szCs w:val="24"/>
              </w:rPr>
            </w:pPr>
          </w:p>
        </w:tc>
        <w:tc>
          <w:tcPr>
            <w:tcW w:w="7913" w:type="dxa"/>
            <w:hideMark/>
          </w:tcPr>
          <w:p w14:paraId="58F7AF7F" w14:textId="77777777" w:rsidR="00227D79" w:rsidRPr="000F0924" w:rsidRDefault="00227D79" w:rsidP="00FE0A0B">
            <w:pPr>
              <w:pStyle w:val="Balk1"/>
              <w:rPr>
                <w:rFonts w:ascii="Cambria" w:hAnsi="Cambria"/>
                <w:b w:val="0"/>
                <w:sz w:val="24"/>
              </w:rPr>
            </w:pPr>
            <w:bookmarkStart w:id="1" w:name="_Toc56407686"/>
            <w:r w:rsidRPr="000F0924">
              <w:rPr>
                <w:rFonts w:ascii="Cambria" w:hAnsi="Cambria"/>
                <w:sz w:val="24"/>
              </w:rPr>
              <w:t>T</w:t>
            </w:r>
            <w:bookmarkEnd w:id="1"/>
            <w:r w:rsidRPr="000F0924">
              <w:rPr>
                <w:rFonts w:ascii="Cambria" w:hAnsi="Cambria"/>
                <w:sz w:val="24"/>
              </w:rPr>
              <w:t>ADİL TASARISI</w:t>
            </w:r>
          </w:p>
          <w:p w14:paraId="3114773A" w14:textId="77777777" w:rsidR="008E2B73" w:rsidRPr="000F0924" w:rsidRDefault="00227D79" w:rsidP="00EE1104">
            <w:pPr>
              <w:rPr>
                <w:rFonts w:ascii="Cambria" w:hAnsi="Cambria"/>
                <w:i/>
              </w:rPr>
            </w:pPr>
            <w:r w:rsidRPr="000F0924">
              <w:rPr>
                <w:rFonts w:ascii="Cambria" w:hAnsi="Cambria"/>
                <w:i/>
              </w:rPr>
              <w:t>DRAFT AMENDMENT</w:t>
            </w:r>
          </w:p>
        </w:tc>
      </w:tr>
      <w:tr w:rsidR="008700B8" w:rsidRPr="000F0924" w14:paraId="403481BE" w14:textId="77777777" w:rsidTr="009B7EE5">
        <w:trPr>
          <w:cantSplit/>
          <w:trHeight w:val="242"/>
        </w:trPr>
        <w:tc>
          <w:tcPr>
            <w:tcW w:w="0" w:type="auto"/>
            <w:vMerge/>
            <w:vAlign w:val="center"/>
            <w:hideMark/>
          </w:tcPr>
          <w:p w14:paraId="0E075FE3" w14:textId="77777777" w:rsidR="008700B8" w:rsidRPr="000F0924" w:rsidRDefault="008700B8" w:rsidP="008700B8">
            <w:pPr>
              <w:jc w:val="left"/>
              <w:rPr>
                <w:rFonts w:ascii="Cambria" w:hAnsi="Cambria"/>
                <w:sz w:val="24"/>
                <w:szCs w:val="24"/>
              </w:rPr>
            </w:pPr>
          </w:p>
        </w:tc>
        <w:tc>
          <w:tcPr>
            <w:tcW w:w="7913" w:type="dxa"/>
          </w:tcPr>
          <w:p w14:paraId="4BF63AA4" w14:textId="77777777" w:rsidR="008700B8" w:rsidRPr="000F0924" w:rsidRDefault="008700B8" w:rsidP="008700B8">
            <w:pPr>
              <w:rPr>
                <w:rFonts w:ascii="Cambria" w:hAnsi="Cambria"/>
                <w:sz w:val="24"/>
                <w:szCs w:val="24"/>
              </w:rPr>
            </w:pPr>
          </w:p>
        </w:tc>
      </w:tr>
      <w:bookmarkEnd w:id="0"/>
    </w:tbl>
    <w:p w14:paraId="39621989" w14:textId="77777777" w:rsidR="00E909C6" w:rsidRPr="000F0924" w:rsidRDefault="00E909C6" w:rsidP="007130AF">
      <w:pPr>
        <w:rPr>
          <w:rFonts w:ascii="Cambria" w:hAnsi="Cambria"/>
          <w:sz w:val="24"/>
          <w:szCs w:val="24"/>
        </w:rPr>
      </w:pPr>
    </w:p>
    <w:tbl>
      <w:tblPr>
        <w:tblW w:w="3739" w:type="dxa"/>
        <w:tblInd w:w="6008" w:type="dxa"/>
        <w:tblLayout w:type="fixed"/>
        <w:tblLook w:val="0000" w:firstRow="0" w:lastRow="0" w:firstColumn="0" w:lastColumn="0" w:noHBand="0" w:noVBand="0"/>
      </w:tblPr>
      <w:tblGrid>
        <w:gridCol w:w="3739"/>
      </w:tblGrid>
      <w:tr w:rsidR="007130AF" w:rsidRPr="000F0924" w14:paraId="0A2E06FB" w14:textId="77777777">
        <w:trPr>
          <w:cantSplit/>
          <w:trHeight w:val="281"/>
        </w:trPr>
        <w:tc>
          <w:tcPr>
            <w:tcW w:w="3739" w:type="dxa"/>
          </w:tcPr>
          <w:p w14:paraId="037A6980" w14:textId="0EFF034A" w:rsidR="007130AF" w:rsidRPr="000F0924" w:rsidRDefault="000A6869">
            <w:pPr>
              <w:pStyle w:val="Balk5"/>
              <w:spacing w:before="0" w:after="0"/>
              <w:jc w:val="left"/>
              <w:rPr>
                <w:rFonts w:ascii="Cambria" w:hAnsi="Cambria" w:cs="Arial"/>
                <w:i w:val="0"/>
                <w:sz w:val="32"/>
                <w:szCs w:val="32"/>
              </w:rPr>
            </w:pPr>
            <w:r w:rsidRPr="000F0924">
              <w:rPr>
                <w:rFonts w:ascii="Cambria" w:hAnsi="Cambria" w:cs="Arial"/>
                <w:i w:val="0"/>
                <w:sz w:val="32"/>
                <w:szCs w:val="32"/>
              </w:rPr>
              <w:t>T</w:t>
            </w:r>
            <w:r w:rsidR="003613F2" w:rsidRPr="000F0924">
              <w:rPr>
                <w:rFonts w:ascii="Cambria" w:hAnsi="Cambria" w:cs="Arial"/>
                <w:i w:val="0"/>
                <w:sz w:val="32"/>
                <w:szCs w:val="32"/>
              </w:rPr>
              <w:t>S</w:t>
            </w:r>
            <w:r w:rsidR="00356844" w:rsidRPr="000F0924">
              <w:rPr>
                <w:rFonts w:ascii="Cambria" w:hAnsi="Cambria" w:cs="Arial"/>
                <w:i w:val="0"/>
                <w:sz w:val="32"/>
                <w:szCs w:val="32"/>
              </w:rPr>
              <w:t xml:space="preserve"> </w:t>
            </w:r>
            <w:r w:rsidR="007C0E01" w:rsidRPr="000F0924">
              <w:rPr>
                <w:rFonts w:ascii="Cambria" w:hAnsi="Cambria" w:cs="Arial"/>
                <w:i w:val="0"/>
                <w:sz w:val="32"/>
                <w:szCs w:val="32"/>
              </w:rPr>
              <w:t>8371</w:t>
            </w:r>
            <w:r w:rsidR="0082199A" w:rsidRPr="000F0924">
              <w:rPr>
                <w:rFonts w:ascii="Cambria" w:hAnsi="Cambria" w:cs="Arial"/>
                <w:i w:val="0"/>
                <w:sz w:val="32"/>
                <w:szCs w:val="32"/>
              </w:rPr>
              <w:t xml:space="preserve">: </w:t>
            </w:r>
            <w:r w:rsidR="00DC012B" w:rsidRPr="000F0924">
              <w:rPr>
                <w:rFonts w:ascii="Cambria" w:hAnsi="Cambria" w:cs="Arial"/>
                <w:i w:val="0"/>
                <w:sz w:val="32"/>
                <w:szCs w:val="32"/>
              </w:rPr>
              <w:t>20</w:t>
            </w:r>
            <w:r w:rsidR="007C0E01" w:rsidRPr="000F0924">
              <w:rPr>
                <w:rFonts w:ascii="Cambria" w:hAnsi="Cambria" w:cs="Arial"/>
                <w:i w:val="0"/>
                <w:sz w:val="32"/>
                <w:szCs w:val="32"/>
              </w:rPr>
              <w:t>22</w:t>
            </w:r>
          </w:p>
        </w:tc>
      </w:tr>
      <w:tr w:rsidR="007130AF" w:rsidRPr="000F0924" w14:paraId="65A49929" w14:textId="77777777">
        <w:trPr>
          <w:cantSplit/>
          <w:trHeight w:val="281"/>
        </w:trPr>
        <w:tc>
          <w:tcPr>
            <w:tcW w:w="3739" w:type="dxa"/>
          </w:tcPr>
          <w:p w14:paraId="22CE767F" w14:textId="682DEF5E" w:rsidR="007130AF" w:rsidRPr="000F0924" w:rsidRDefault="006057B4">
            <w:pPr>
              <w:pStyle w:val="Balk4"/>
              <w:spacing w:before="0" w:after="0"/>
              <w:jc w:val="left"/>
              <w:rPr>
                <w:rFonts w:ascii="Cambria" w:hAnsi="Cambria" w:cs="Arial"/>
                <w:sz w:val="32"/>
                <w:szCs w:val="32"/>
              </w:rPr>
            </w:pPr>
            <w:r w:rsidRPr="000F0924">
              <w:rPr>
                <w:rFonts w:ascii="Cambria" w:hAnsi="Cambria" w:cs="Arial"/>
                <w:iCs/>
                <w:sz w:val="32"/>
                <w:szCs w:val="32"/>
              </w:rPr>
              <w:t xml:space="preserve">tst </w:t>
            </w:r>
            <w:r w:rsidR="00224B82" w:rsidRPr="000F0924">
              <w:rPr>
                <w:rFonts w:ascii="Cambria" w:hAnsi="Cambria" w:cs="Arial"/>
                <w:iCs/>
                <w:sz w:val="32"/>
                <w:szCs w:val="32"/>
              </w:rPr>
              <w:t>T</w:t>
            </w:r>
            <w:r w:rsidR="003D0DFD" w:rsidRPr="000F0924">
              <w:rPr>
                <w:rFonts w:ascii="Cambria" w:hAnsi="Cambria" w:cs="Arial"/>
                <w:iCs/>
                <w:sz w:val="32"/>
                <w:szCs w:val="32"/>
              </w:rPr>
              <w:t>1</w:t>
            </w:r>
            <w:r w:rsidR="00227D79" w:rsidRPr="000F0924">
              <w:rPr>
                <w:rFonts w:ascii="Cambria" w:hAnsi="Cambria" w:cs="Arial"/>
                <w:iCs/>
                <w:sz w:val="32"/>
                <w:szCs w:val="32"/>
              </w:rPr>
              <w:t>:</w:t>
            </w:r>
          </w:p>
        </w:tc>
      </w:tr>
    </w:tbl>
    <w:p w14:paraId="7694AE7B" w14:textId="77777777" w:rsidR="007130AF" w:rsidRPr="000F0924" w:rsidRDefault="007130AF" w:rsidP="007130AF">
      <w:pPr>
        <w:pStyle w:val="GvdeMetni"/>
        <w:pBdr>
          <w:bottom w:val="single" w:sz="4" w:space="1" w:color="auto"/>
        </w:pBdr>
        <w:rPr>
          <w:rFonts w:ascii="Cambria" w:hAnsi="Cambria"/>
          <w:sz w:val="24"/>
          <w:szCs w:val="24"/>
        </w:rPr>
      </w:pPr>
    </w:p>
    <w:p w14:paraId="40F696CD" w14:textId="6C92E68D" w:rsidR="007130AF" w:rsidRPr="000F0924" w:rsidRDefault="00373042" w:rsidP="007130AF">
      <w:pPr>
        <w:pStyle w:val="GvdeMetni"/>
        <w:pBdr>
          <w:bottom w:val="single" w:sz="4" w:space="1" w:color="auto"/>
        </w:pBdr>
        <w:rPr>
          <w:rFonts w:ascii="Cambria" w:hAnsi="Cambria"/>
          <w:b w:val="0"/>
          <w:sz w:val="24"/>
          <w:szCs w:val="24"/>
        </w:rPr>
      </w:pPr>
      <w:r w:rsidRPr="000F0924">
        <w:rPr>
          <w:rFonts w:ascii="Cambria" w:hAnsi="Cambria"/>
          <w:bCs/>
          <w:sz w:val="24"/>
          <w:szCs w:val="24"/>
        </w:rPr>
        <w:t>ICS</w:t>
      </w:r>
      <w:r w:rsidRPr="000F0924">
        <w:rPr>
          <w:rFonts w:ascii="Cambria" w:hAnsi="Cambria"/>
          <w:b w:val="0"/>
          <w:sz w:val="24"/>
          <w:szCs w:val="24"/>
        </w:rPr>
        <w:t xml:space="preserve"> 67.</w:t>
      </w:r>
      <w:r w:rsidR="007C0E01" w:rsidRPr="000F0924">
        <w:rPr>
          <w:rFonts w:ascii="Cambria" w:hAnsi="Cambria"/>
          <w:b w:val="0"/>
          <w:sz w:val="24"/>
          <w:szCs w:val="24"/>
        </w:rPr>
        <w:t>080.10</w:t>
      </w:r>
    </w:p>
    <w:p w14:paraId="4F040286" w14:textId="77777777" w:rsidR="007130AF" w:rsidRPr="000F0924" w:rsidRDefault="007130AF" w:rsidP="007130AF">
      <w:pPr>
        <w:jc w:val="center"/>
        <w:rPr>
          <w:rFonts w:ascii="Cambria" w:hAnsi="Cambria" w:cs="Arial"/>
          <w:b/>
          <w:sz w:val="24"/>
          <w:szCs w:val="24"/>
        </w:rPr>
      </w:pPr>
    </w:p>
    <w:p w14:paraId="67E1B687" w14:textId="5F27EDB5" w:rsidR="006057B4" w:rsidRPr="000F0924" w:rsidRDefault="006057B4" w:rsidP="007130AF">
      <w:pPr>
        <w:rPr>
          <w:rFonts w:ascii="Cambria" w:eastAsia="Calibri" w:hAnsi="Cambria" w:cs="Arial"/>
          <w:noProof w:val="0"/>
          <w:sz w:val="22"/>
          <w:szCs w:val="22"/>
          <w:lang w:eastAsia="en-US"/>
        </w:rPr>
      </w:pPr>
      <w:r w:rsidRPr="000F0924">
        <w:rPr>
          <w:rFonts w:ascii="Cambria" w:eastAsia="Calibri" w:hAnsi="Cambria" w:cs="Arial"/>
          <w:noProof w:val="0"/>
          <w:sz w:val="22"/>
          <w:szCs w:val="22"/>
          <w:lang w:eastAsia="en-US"/>
        </w:rPr>
        <w:t xml:space="preserve">Bu tadil, TSE Gıda, Tarım ve Hayvancılık İhtisas Kurulu’na bağlı </w:t>
      </w:r>
      <w:r w:rsidR="00224B82" w:rsidRPr="000F0924">
        <w:rPr>
          <w:rFonts w:ascii="Cambria" w:eastAsia="Calibri" w:hAnsi="Cambria" w:cs="Arial"/>
          <w:noProof w:val="0"/>
          <w:sz w:val="22"/>
          <w:szCs w:val="22"/>
          <w:lang w:eastAsia="en-US"/>
        </w:rPr>
        <w:t>TK15</w:t>
      </w:r>
      <w:r w:rsidR="00356844" w:rsidRPr="000F0924">
        <w:rPr>
          <w:rFonts w:ascii="Cambria" w:eastAsia="Calibri" w:hAnsi="Cambria" w:cs="Arial"/>
          <w:noProof w:val="0"/>
          <w:sz w:val="22"/>
          <w:szCs w:val="22"/>
          <w:lang w:eastAsia="en-US"/>
        </w:rPr>
        <w:t xml:space="preserve"> </w:t>
      </w:r>
      <w:r w:rsidRPr="000F0924">
        <w:rPr>
          <w:rFonts w:ascii="Cambria" w:eastAsia="Calibri" w:hAnsi="Cambria" w:cs="Arial"/>
          <w:noProof w:val="0"/>
          <w:sz w:val="22"/>
          <w:szCs w:val="22"/>
          <w:lang w:eastAsia="en-US"/>
        </w:rPr>
        <w:t xml:space="preserve">Gıda </w:t>
      </w:r>
      <w:r w:rsidR="00224B82" w:rsidRPr="000F0924">
        <w:rPr>
          <w:rFonts w:ascii="Cambria" w:eastAsia="Calibri" w:hAnsi="Cambria" w:cs="Arial"/>
          <w:noProof w:val="0"/>
          <w:sz w:val="22"/>
          <w:szCs w:val="22"/>
          <w:lang w:eastAsia="en-US"/>
        </w:rPr>
        <w:t xml:space="preserve">ve Ziraat </w:t>
      </w:r>
      <w:r w:rsidRPr="000F0924">
        <w:rPr>
          <w:rFonts w:ascii="Cambria" w:eastAsia="Calibri" w:hAnsi="Cambria" w:cs="Arial"/>
          <w:noProof w:val="0"/>
          <w:sz w:val="22"/>
          <w:szCs w:val="22"/>
          <w:lang w:eastAsia="en-US"/>
        </w:rPr>
        <w:t>Teknik Komitesi’nce hazırlanmış ve TSE Teknik Kurulu’nun ……. tarihli toplantısında kabul edilerek yayımına karar verilmiştir.</w:t>
      </w:r>
    </w:p>
    <w:p w14:paraId="59244FCE" w14:textId="77777777" w:rsidR="006057B4" w:rsidRPr="000F0924" w:rsidRDefault="006057B4" w:rsidP="007130AF">
      <w:pPr>
        <w:rPr>
          <w:rFonts w:ascii="Cambria" w:eastAsia="Calibri" w:hAnsi="Cambria" w:cs="Arial"/>
          <w:noProof w:val="0"/>
          <w:sz w:val="22"/>
          <w:szCs w:val="22"/>
          <w:lang w:eastAsia="en-US"/>
        </w:rPr>
      </w:pPr>
    </w:p>
    <w:p w14:paraId="611667DA" w14:textId="77777777" w:rsidR="00F95EA1" w:rsidRPr="000F0924" w:rsidRDefault="00F95EA1" w:rsidP="007130AF">
      <w:pPr>
        <w:rPr>
          <w:rFonts w:ascii="Cambria" w:hAnsi="Cambria" w:cs="Arial"/>
          <w:sz w:val="24"/>
          <w:szCs w:val="24"/>
        </w:rPr>
      </w:pPr>
    </w:p>
    <w:tbl>
      <w:tblPr>
        <w:tblW w:w="9673" w:type="dxa"/>
        <w:tblInd w:w="108" w:type="dxa"/>
        <w:tblLook w:val="0000" w:firstRow="0" w:lastRow="0" w:firstColumn="0" w:lastColumn="0" w:noHBand="0" w:noVBand="0"/>
      </w:tblPr>
      <w:tblGrid>
        <w:gridCol w:w="9673"/>
      </w:tblGrid>
      <w:tr w:rsidR="007130AF" w:rsidRPr="000F0924" w14:paraId="1B09EA1F" w14:textId="77777777" w:rsidTr="009B7EE5">
        <w:tc>
          <w:tcPr>
            <w:tcW w:w="9673" w:type="dxa"/>
          </w:tcPr>
          <w:p w14:paraId="6DD2EB48" w14:textId="5513867F" w:rsidR="003D0DFD" w:rsidRPr="000F0924" w:rsidRDefault="007C0E01">
            <w:pPr>
              <w:pStyle w:val="GvdeMetni"/>
              <w:jc w:val="center"/>
              <w:rPr>
                <w:rFonts w:ascii="Cambria" w:hAnsi="Cambria" w:cs="Arial"/>
                <w:b w:val="0"/>
                <w:bCs/>
                <w:sz w:val="26"/>
                <w:szCs w:val="26"/>
              </w:rPr>
            </w:pPr>
            <w:r w:rsidRPr="000F0924">
              <w:rPr>
                <w:rFonts w:ascii="Cambria" w:hAnsi="Cambria"/>
                <w:noProof w:val="0"/>
                <w:sz w:val="28"/>
                <w:szCs w:val="28"/>
              </w:rPr>
              <w:t>Fındık Ezmesi</w:t>
            </w:r>
          </w:p>
          <w:p w14:paraId="3FFF17CD" w14:textId="77777777" w:rsidR="007C0E01" w:rsidRPr="000F0924" w:rsidRDefault="007C0E01">
            <w:pPr>
              <w:pStyle w:val="GvdeMetni"/>
              <w:jc w:val="center"/>
              <w:rPr>
                <w:rFonts w:ascii="Cambria" w:hAnsi="Cambria" w:cs="Arial"/>
                <w:b w:val="0"/>
                <w:bCs/>
                <w:sz w:val="26"/>
                <w:szCs w:val="26"/>
              </w:rPr>
            </w:pPr>
          </w:p>
          <w:p w14:paraId="731F83A3" w14:textId="691BA8B3" w:rsidR="004E5FFF" w:rsidRPr="000F0924" w:rsidRDefault="007C0E01">
            <w:pPr>
              <w:pStyle w:val="GvdeMetni"/>
              <w:jc w:val="center"/>
              <w:rPr>
                <w:rFonts w:ascii="Cambria" w:hAnsi="Cambria" w:cs="Arial"/>
                <w:b w:val="0"/>
                <w:sz w:val="26"/>
                <w:szCs w:val="26"/>
              </w:rPr>
            </w:pPr>
            <w:r w:rsidRPr="000F0924">
              <w:rPr>
                <w:rFonts w:ascii="Cambria" w:hAnsi="Cambria" w:cs="Arial"/>
                <w:b w:val="0"/>
                <w:bCs/>
                <w:sz w:val="26"/>
                <w:szCs w:val="26"/>
              </w:rPr>
              <w:t>Hazelnut Butte</w:t>
            </w:r>
          </w:p>
        </w:tc>
      </w:tr>
    </w:tbl>
    <w:p w14:paraId="66675BEF" w14:textId="06565E3D" w:rsidR="00A74129" w:rsidRPr="000F0924" w:rsidRDefault="00A74129" w:rsidP="00A74129">
      <w:pPr>
        <w:rPr>
          <w:rFonts w:ascii="Cambria" w:hAnsi="Cambria"/>
        </w:rPr>
      </w:pPr>
    </w:p>
    <w:p w14:paraId="3A69FFBC" w14:textId="0B1D4887" w:rsidR="00A2720C" w:rsidRPr="000F0924" w:rsidRDefault="00A2720C" w:rsidP="00A74129">
      <w:pPr>
        <w:rPr>
          <w:rFonts w:ascii="Cambria" w:hAnsi="Cambria"/>
        </w:rPr>
      </w:pPr>
    </w:p>
    <w:p w14:paraId="7EBDB4A3" w14:textId="77777777" w:rsidR="003D0DFD" w:rsidRPr="000F0924" w:rsidRDefault="003D0DFD" w:rsidP="0007228E">
      <w:pPr>
        <w:tabs>
          <w:tab w:val="left" w:pos="1695"/>
          <w:tab w:val="center" w:pos="4875"/>
        </w:tabs>
        <w:jc w:val="center"/>
        <w:rPr>
          <w:rFonts w:ascii="Cambria" w:hAnsi="Cambria"/>
          <w:b/>
          <w:sz w:val="22"/>
          <w:szCs w:val="22"/>
          <w:lang w:val="de-DE"/>
        </w:rPr>
      </w:pPr>
    </w:p>
    <w:p w14:paraId="5D0EEC59" w14:textId="77777777" w:rsidR="007C0E01" w:rsidRPr="000F0924" w:rsidRDefault="007C0E01" w:rsidP="007C0E01">
      <w:pPr>
        <w:pStyle w:val="stbilgi"/>
        <w:numPr>
          <w:ilvl w:val="0"/>
          <w:numId w:val="33"/>
        </w:numPr>
        <w:rPr>
          <w:rFonts w:ascii="Cambria" w:hAnsi="Cambria"/>
          <w:sz w:val="22"/>
          <w:szCs w:val="22"/>
        </w:rPr>
      </w:pPr>
      <w:r w:rsidRPr="000F0924">
        <w:rPr>
          <w:rStyle w:val="Style11pt"/>
          <w:rFonts w:ascii="Cambria" w:eastAsia="Calibri" w:hAnsi="Cambria"/>
          <w:b/>
          <w:noProof w:val="0"/>
          <w:sz w:val="22"/>
          <w:szCs w:val="22"/>
          <w:lang w:eastAsia="en-US"/>
        </w:rPr>
        <w:t>Madde 3.3 “kakaolu fındık ezmesi” tanımı aşağıdaki şekilde değiştirilmiştir</w:t>
      </w:r>
      <w:r w:rsidRPr="000F0924">
        <w:rPr>
          <w:rStyle w:val="Style11pt"/>
          <w:rFonts w:ascii="Cambria" w:hAnsi="Cambria"/>
          <w:sz w:val="22"/>
          <w:szCs w:val="22"/>
        </w:rPr>
        <w:t xml:space="preserve">. </w:t>
      </w:r>
      <w:sdt>
        <w:sdtPr>
          <w:rPr>
            <w:rFonts w:ascii="Cambria" w:eastAsia="Calibri" w:hAnsi="Cambria"/>
            <w:noProof w:val="0"/>
            <w:sz w:val="22"/>
            <w:szCs w:val="22"/>
            <w:lang w:eastAsia="en-US"/>
          </w:rPr>
          <w:id w:val="-1696377590"/>
          <w:docPartObj>
            <w:docPartGallery w:val="Page Numbers (Top of Page)"/>
            <w:docPartUnique/>
          </w:docPartObj>
        </w:sdtPr>
        <w:sdtEndPr/>
        <w:sdtContent/>
      </w:sdt>
    </w:p>
    <w:p w14:paraId="208DF670" w14:textId="77777777" w:rsidR="007C0E01" w:rsidRPr="000F0924" w:rsidRDefault="007C0E01" w:rsidP="007C0E01">
      <w:pPr>
        <w:rPr>
          <w:rFonts w:ascii="Cambria" w:hAnsi="Cambria" w:cs="Arial"/>
          <w:sz w:val="22"/>
          <w:szCs w:val="22"/>
        </w:rPr>
      </w:pPr>
    </w:p>
    <w:p w14:paraId="0133F3F1" w14:textId="77777777" w:rsidR="007C0E01" w:rsidRPr="000F0924" w:rsidRDefault="007C0E01" w:rsidP="007C0E01">
      <w:pPr>
        <w:rPr>
          <w:rFonts w:ascii="Cambria" w:hAnsi="Cambria"/>
          <w:b/>
          <w:sz w:val="22"/>
          <w:szCs w:val="22"/>
        </w:rPr>
      </w:pPr>
      <w:r w:rsidRPr="000F0924">
        <w:rPr>
          <w:rFonts w:ascii="Cambria" w:hAnsi="Cambria"/>
          <w:b/>
          <w:sz w:val="22"/>
          <w:szCs w:val="22"/>
        </w:rPr>
        <w:t>3.3</w:t>
      </w:r>
    </w:p>
    <w:p w14:paraId="41222271" w14:textId="77777777" w:rsidR="007C0E01" w:rsidRPr="000F0924" w:rsidRDefault="007C0E01" w:rsidP="007C0E01">
      <w:pPr>
        <w:rPr>
          <w:rFonts w:ascii="Cambria" w:hAnsi="Cambria"/>
          <w:b/>
          <w:sz w:val="22"/>
          <w:szCs w:val="22"/>
        </w:rPr>
      </w:pPr>
      <w:r w:rsidRPr="000F0924">
        <w:rPr>
          <w:rFonts w:ascii="Cambria" w:hAnsi="Cambria"/>
          <w:b/>
          <w:sz w:val="22"/>
          <w:szCs w:val="22"/>
        </w:rPr>
        <w:t>kakaolu fındık ezmesi</w:t>
      </w:r>
    </w:p>
    <w:p w14:paraId="5590243D" w14:textId="77777777" w:rsidR="007C0E01" w:rsidRPr="000F0924" w:rsidRDefault="007C0E01" w:rsidP="007C0E01">
      <w:pPr>
        <w:rPr>
          <w:rFonts w:ascii="Cambria" w:hAnsi="Cambria" w:cs="Arial"/>
          <w:sz w:val="22"/>
          <w:szCs w:val="22"/>
        </w:rPr>
      </w:pPr>
      <w:r w:rsidRPr="000F0924">
        <w:rPr>
          <w:rFonts w:ascii="Cambria" w:hAnsi="Cambria"/>
          <w:sz w:val="22"/>
          <w:szCs w:val="22"/>
        </w:rPr>
        <w:t>kavrulup zarlarından ayrıldıktan sonra, iç fındığın beyaz şeker, kakao, bitkisel yağ, süt tozu veya peynir altı suyu tozu ile karıştırılarak ve gerektiğinde mevzuatına uygun katkı maddeleri ilave edilerek küçük parçacıklar hâlinde veya tamamen ezilmiş ve homojen hâle getirilmiş mamul</w:t>
      </w:r>
    </w:p>
    <w:p w14:paraId="15CB1FA4" w14:textId="77777777" w:rsidR="007C0E01" w:rsidRPr="000F0924" w:rsidRDefault="007C0E01" w:rsidP="007C0E01">
      <w:pPr>
        <w:rPr>
          <w:rFonts w:ascii="Cambria" w:hAnsi="Cambria" w:cs="Arial"/>
          <w:sz w:val="22"/>
          <w:szCs w:val="22"/>
        </w:rPr>
      </w:pPr>
    </w:p>
    <w:p w14:paraId="2C898423" w14:textId="77777777" w:rsidR="007C0E01" w:rsidRPr="000F0924" w:rsidRDefault="007C0E01" w:rsidP="007C0E01">
      <w:pPr>
        <w:rPr>
          <w:rFonts w:ascii="Cambria" w:hAnsi="Cambria" w:cs="Arial"/>
          <w:sz w:val="22"/>
          <w:szCs w:val="22"/>
        </w:rPr>
      </w:pPr>
    </w:p>
    <w:p w14:paraId="329EF6FA" w14:textId="77777777" w:rsidR="007C0E01" w:rsidRPr="000F0924" w:rsidRDefault="007C0E01" w:rsidP="007C0E01">
      <w:pPr>
        <w:pStyle w:val="ListeParagraf"/>
        <w:numPr>
          <w:ilvl w:val="0"/>
          <w:numId w:val="33"/>
        </w:numPr>
        <w:spacing w:after="200" w:line="276" w:lineRule="auto"/>
        <w:jc w:val="left"/>
        <w:rPr>
          <w:rFonts w:ascii="Cambria" w:hAnsi="Cambria" w:cs="Arial"/>
          <w:sz w:val="22"/>
          <w:szCs w:val="22"/>
        </w:rPr>
      </w:pPr>
      <w:r w:rsidRPr="000F0924">
        <w:rPr>
          <w:rStyle w:val="Style11pt"/>
          <w:rFonts w:ascii="Cambria" w:eastAsia="Calibri" w:hAnsi="Cambria"/>
          <w:b/>
          <w:noProof w:val="0"/>
          <w:sz w:val="22"/>
          <w:szCs w:val="22"/>
          <w:lang w:eastAsia="en-US"/>
        </w:rPr>
        <w:t>Madde 3.4 “sütlü - şekerli fındık ezmesi” tanımı aşağıdaki şekilde değiştirilmiştir</w:t>
      </w:r>
      <w:r w:rsidRPr="000F0924">
        <w:rPr>
          <w:rStyle w:val="Style11pt"/>
          <w:rFonts w:ascii="Cambria" w:hAnsi="Cambria"/>
          <w:sz w:val="22"/>
          <w:szCs w:val="22"/>
        </w:rPr>
        <w:t>.</w:t>
      </w:r>
    </w:p>
    <w:p w14:paraId="17759A82" w14:textId="77777777" w:rsidR="007C0E01" w:rsidRPr="000F0924" w:rsidRDefault="007C0E01" w:rsidP="007C0E01">
      <w:pPr>
        <w:rPr>
          <w:rFonts w:ascii="Cambria" w:hAnsi="Cambria" w:cs="Arial"/>
          <w:b/>
          <w:sz w:val="22"/>
          <w:szCs w:val="22"/>
        </w:rPr>
      </w:pPr>
      <w:r w:rsidRPr="000F0924">
        <w:rPr>
          <w:rFonts w:ascii="Cambria" w:hAnsi="Cambria" w:cs="Arial"/>
          <w:b/>
          <w:sz w:val="22"/>
          <w:szCs w:val="22"/>
        </w:rPr>
        <w:t>3.4</w:t>
      </w:r>
    </w:p>
    <w:p w14:paraId="15B51DDC" w14:textId="77777777" w:rsidR="007C0E01" w:rsidRPr="000F0924" w:rsidRDefault="007C0E01" w:rsidP="007C0E01">
      <w:pPr>
        <w:pStyle w:val="Terms"/>
      </w:pPr>
      <w:r w:rsidRPr="000F0924">
        <w:t>sütlü – şekerli fındık ezmesi</w:t>
      </w:r>
    </w:p>
    <w:p w14:paraId="60472FFA" w14:textId="77777777" w:rsidR="007C0E01" w:rsidRPr="000F0924" w:rsidRDefault="007C0E01" w:rsidP="007C0E01">
      <w:pPr>
        <w:rPr>
          <w:rFonts w:ascii="Cambria" w:hAnsi="Cambria" w:cs="Arial"/>
          <w:sz w:val="22"/>
          <w:szCs w:val="22"/>
        </w:rPr>
      </w:pPr>
      <w:r w:rsidRPr="000F0924">
        <w:rPr>
          <w:rFonts w:ascii="Cambria" w:hAnsi="Cambria"/>
          <w:sz w:val="22"/>
          <w:szCs w:val="22"/>
        </w:rPr>
        <w:t>kavrulup zarlarından ayrıldıktan sonra, iç fındığın beyaz şeker, bitkisel yağ, süt veya süt tozu veya peynir altı suyu tozu ile karıştırılarak ve gerektiğinde mevzuatına uygun katkı maddelerinden bir veya birkaçının ilave edilerek elde edilen tamamen ezilmiş ve homojen hâle getirilmiş mamul</w:t>
      </w:r>
    </w:p>
    <w:p w14:paraId="2608665C" w14:textId="77777777" w:rsidR="007C0E01" w:rsidRPr="000F0924" w:rsidRDefault="007C0E01" w:rsidP="007C0E01">
      <w:pPr>
        <w:rPr>
          <w:rFonts w:ascii="Cambria" w:hAnsi="Cambria" w:cs="Arial"/>
          <w:sz w:val="22"/>
          <w:szCs w:val="22"/>
        </w:rPr>
      </w:pPr>
    </w:p>
    <w:p w14:paraId="2B4B976A" w14:textId="77777777" w:rsidR="007C0E01" w:rsidRPr="000F0924" w:rsidRDefault="007C0E01" w:rsidP="007C0E01">
      <w:pPr>
        <w:rPr>
          <w:rFonts w:ascii="Cambria" w:hAnsi="Cambria" w:cs="Arial"/>
          <w:sz w:val="22"/>
          <w:szCs w:val="22"/>
        </w:rPr>
      </w:pPr>
    </w:p>
    <w:p w14:paraId="0DFC75A2" w14:textId="77777777" w:rsidR="007C0E01" w:rsidRPr="000F0924" w:rsidRDefault="007C0E01" w:rsidP="007C0E01">
      <w:pPr>
        <w:rPr>
          <w:rFonts w:ascii="Cambria" w:hAnsi="Cambria" w:cs="Arial"/>
          <w:sz w:val="22"/>
          <w:szCs w:val="22"/>
        </w:rPr>
      </w:pPr>
    </w:p>
    <w:p w14:paraId="29397D34" w14:textId="77777777" w:rsidR="007C0E01" w:rsidRPr="000F0924" w:rsidRDefault="007C0E01" w:rsidP="007C0E01">
      <w:pPr>
        <w:pStyle w:val="ListeParagraf"/>
        <w:numPr>
          <w:ilvl w:val="0"/>
          <w:numId w:val="33"/>
        </w:numPr>
        <w:spacing w:after="200" w:line="276" w:lineRule="auto"/>
        <w:jc w:val="left"/>
        <w:rPr>
          <w:rStyle w:val="Style11pt"/>
          <w:rFonts w:ascii="Cambria" w:eastAsia="Calibri" w:hAnsi="Cambria"/>
          <w:b/>
          <w:noProof w:val="0"/>
          <w:sz w:val="22"/>
          <w:szCs w:val="22"/>
          <w:lang w:eastAsia="en-US"/>
        </w:rPr>
      </w:pPr>
      <w:r w:rsidRPr="000F0924">
        <w:rPr>
          <w:rStyle w:val="Style11pt"/>
          <w:rFonts w:ascii="Cambria" w:eastAsia="Calibri" w:hAnsi="Cambria"/>
          <w:b/>
          <w:noProof w:val="0"/>
          <w:sz w:val="22"/>
          <w:szCs w:val="22"/>
          <w:lang w:eastAsia="en-US"/>
        </w:rPr>
        <w:t>Madde 3.5 “çeşnili fındık ezmesi” tanımı aşağıdaki şekilde değiştirilmiştir</w:t>
      </w:r>
    </w:p>
    <w:p w14:paraId="1D84F3F5" w14:textId="77777777" w:rsidR="007C0E01" w:rsidRPr="000F0924" w:rsidRDefault="007C0E01" w:rsidP="007C0E01">
      <w:pPr>
        <w:rPr>
          <w:rFonts w:ascii="Cambria" w:hAnsi="Cambria" w:cs="Arial"/>
          <w:b/>
          <w:sz w:val="22"/>
          <w:szCs w:val="22"/>
        </w:rPr>
      </w:pPr>
      <w:r w:rsidRPr="000F0924">
        <w:rPr>
          <w:rFonts w:ascii="Cambria" w:hAnsi="Cambria" w:cs="Arial"/>
          <w:b/>
          <w:sz w:val="22"/>
          <w:szCs w:val="22"/>
        </w:rPr>
        <w:t>3.5</w:t>
      </w:r>
    </w:p>
    <w:p w14:paraId="108FBD19" w14:textId="77777777" w:rsidR="007C0E01" w:rsidRPr="000F0924" w:rsidRDefault="007C0E01" w:rsidP="007C0E01">
      <w:pPr>
        <w:pStyle w:val="Terms"/>
      </w:pPr>
      <w:r w:rsidRPr="000F0924">
        <w:t>çeşnili fındık ezmesi</w:t>
      </w:r>
    </w:p>
    <w:p w14:paraId="7556194F" w14:textId="77777777" w:rsidR="007C0E01" w:rsidRPr="000F0924" w:rsidRDefault="007C0E01" w:rsidP="007C0E01">
      <w:pPr>
        <w:rPr>
          <w:rFonts w:ascii="Cambria" w:hAnsi="Cambria" w:cs="Arial"/>
          <w:sz w:val="22"/>
          <w:szCs w:val="22"/>
        </w:rPr>
      </w:pPr>
      <w:r w:rsidRPr="000F0924">
        <w:rPr>
          <w:rFonts w:ascii="Cambria" w:hAnsi="Cambria" w:cs="Arial"/>
          <w:sz w:val="22"/>
          <w:szCs w:val="22"/>
        </w:rPr>
        <w:t xml:space="preserve">kavrulup zarlarından ayrıldıktan sonra, iç fındığın beyaz şeker, bitkisel yağ, süt tozu </w:t>
      </w:r>
      <w:r w:rsidRPr="000F0924">
        <w:rPr>
          <w:rFonts w:ascii="Cambria" w:hAnsi="Cambria"/>
          <w:sz w:val="22"/>
          <w:szCs w:val="22"/>
        </w:rPr>
        <w:t>veya süt veya peynir altı suyu tozu ve çeşni maddeleri (bal, tahin, pekmez, reçel, üzüm, kayısı, incir vb.), çeşitli baharatlar karıştırılarak ve gerektiğinde mevzuatına uygun katkı maddeleri ilave edilerek küçük parçacıklar hâlinde veya tamamen ezilmiş ve homojen hâle getirilmiş mamul</w:t>
      </w:r>
    </w:p>
    <w:p w14:paraId="3375A7C6" w14:textId="3C879531" w:rsidR="003D0DFD" w:rsidRPr="000F0924" w:rsidRDefault="003D0DFD" w:rsidP="007C7366">
      <w:pPr>
        <w:tabs>
          <w:tab w:val="left" w:pos="1695"/>
          <w:tab w:val="center" w:pos="4875"/>
        </w:tabs>
        <w:rPr>
          <w:rFonts w:ascii="Cambria" w:hAnsi="Cambria"/>
          <w:b/>
          <w:sz w:val="22"/>
          <w:szCs w:val="22"/>
          <w:lang w:val="de-DE"/>
        </w:rPr>
      </w:pPr>
    </w:p>
    <w:p w14:paraId="6C817CCF" w14:textId="77777777" w:rsidR="000E0F3A" w:rsidRPr="000F0924" w:rsidRDefault="000E0F3A" w:rsidP="007C7366">
      <w:pPr>
        <w:tabs>
          <w:tab w:val="left" w:pos="1695"/>
          <w:tab w:val="center" w:pos="4875"/>
        </w:tabs>
        <w:rPr>
          <w:rFonts w:ascii="Cambria" w:hAnsi="Cambria"/>
          <w:sz w:val="22"/>
          <w:szCs w:val="22"/>
        </w:rPr>
      </w:pPr>
    </w:p>
    <w:sectPr w:rsidR="000E0F3A" w:rsidRPr="000F0924" w:rsidSect="009867F6">
      <w:headerReference w:type="even" r:id="rId12"/>
      <w:headerReference w:type="default" r:id="rId13"/>
      <w:pgSz w:w="11906" w:h="16838" w:code="9"/>
      <w:pgMar w:top="1418" w:right="1134" w:bottom="1134" w:left="1134"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57392" w14:textId="77777777" w:rsidR="00721D9F" w:rsidRDefault="00721D9F" w:rsidP="00784B4B">
      <w:r>
        <w:separator/>
      </w:r>
    </w:p>
  </w:endnote>
  <w:endnote w:type="continuationSeparator" w:id="0">
    <w:p w14:paraId="6A1FADE9" w14:textId="77777777" w:rsidR="00721D9F" w:rsidRDefault="00721D9F" w:rsidP="0078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F6EAB" w14:textId="77777777" w:rsidR="00721D9F" w:rsidRDefault="00721D9F" w:rsidP="00784B4B">
      <w:r>
        <w:separator/>
      </w:r>
    </w:p>
  </w:footnote>
  <w:footnote w:type="continuationSeparator" w:id="0">
    <w:p w14:paraId="15622E79" w14:textId="77777777" w:rsidR="00721D9F" w:rsidRDefault="00721D9F" w:rsidP="00784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szCs w:val="20"/>
      </w:rPr>
      <w:id w:val="-598491446"/>
      <w:docPartObj>
        <w:docPartGallery w:val="Page Numbers (Top of Page)"/>
        <w:docPartUnique/>
      </w:docPartObj>
    </w:sdtPr>
    <w:sdtEndPr/>
    <w:sdtContent>
      <w:p w14:paraId="25C085C1" w14:textId="77104755" w:rsidR="00875435" w:rsidRPr="00FE70D9" w:rsidRDefault="00875435" w:rsidP="005B2B5F">
        <w:pPr>
          <w:pStyle w:val="stbilgi"/>
          <w:jc w:val="right"/>
          <w:rPr>
            <w:rFonts w:ascii="Cambria" w:hAnsi="Cambria"/>
            <w:bCs/>
            <w:sz w:val="24"/>
          </w:rPr>
        </w:pPr>
        <w:r w:rsidRPr="00FE70D9">
          <w:rPr>
            <w:rFonts w:ascii="Cambria" w:hAnsi="Cambria"/>
          </w:rPr>
          <w:t xml:space="preserve">Sayfa </w:t>
        </w:r>
        <w:r w:rsidRPr="00FE70D9">
          <w:rPr>
            <w:rFonts w:ascii="Cambria" w:hAnsi="Cambria"/>
            <w:bCs/>
            <w:sz w:val="24"/>
          </w:rPr>
          <w:fldChar w:fldCharType="begin"/>
        </w:r>
        <w:r w:rsidRPr="00FE70D9">
          <w:rPr>
            <w:rFonts w:ascii="Cambria" w:hAnsi="Cambria"/>
            <w:bCs/>
          </w:rPr>
          <w:instrText>PAGE</w:instrText>
        </w:r>
        <w:r w:rsidRPr="00FE70D9">
          <w:rPr>
            <w:rFonts w:ascii="Cambria" w:hAnsi="Cambria"/>
            <w:bCs/>
            <w:sz w:val="24"/>
          </w:rPr>
          <w:fldChar w:fldCharType="separate"/>
        </w:r>
        <w:r w:rsidR="007C0E01">
          <w:rPr>
            <w:rFonts w:ascii="Cambria" w:hAnsi="Cambria"/>
            <w:bCs/>
          </w:rPr>
          <w:t>2</w:t>
        </w:r>
        <w:r w:rsidRPr="00FE70D9">
          <w:rPr>
            <w:rFonts w:ascii="Cambria" w:hAnsi="Cambria"/>
            <w:bCs/>
            <w:sz w:val="24"/>
          </w:rPr>
          <w:fldChar w:fldCharType="end"/>
        </w:r>
        <w:r w:rsidRPr="00FE70D9">
          <w:rPr>
            <w:rFonts w:ascii="Cambria" w:hAnsi="Cambria"/>
          </w:rPr>
          <w:t xml:space="preserve"> / </w:t>
        </w:r>
        <w:r w:rsidRPr="00FE70D9">
          <w:rPr>
            <w:rFonts w:ascii="Cambria" w:hAnsi="Cambria"/>
            <w:bCs/>
            <w:sz w:val="24"/>
          </w:rPr>
          <w:fldChar w:fldCharType="begin"/>
        </w:r>
        <w:r w:rsidRPr="00FE70D9">
          <w:rPr>
            <w:rFonts w:ascii="Cambria" w:hAnsi="Cambria"/>
            <w:bCs/>
          </w:rPr>
          <w:instrText>NUMPAGES</w:instrText>
        </w:r>
        <w:r w:rsidRPr="00FE70D9">
          <w:rPr>
            <w:rFonts w:ascii="Cambria" w:hAnsi="Cambria"/>
            <w:bCs/>
            <w:sz w:val="24"/>
          </w:rPr>
          <w:fldChar w:fldCharType="separate"/>
        </w:r>
        <w:r w:rsidR="007C0E01">
          <w:rPr>
            <w:rFonts w:ascii="Cambria" w:hAnsi="Cambria"/>
            <w:bCs/>
          </w:rPr>
          <w:t>2</w:t>
        </w:r>
        <w:r w:rsidRPr="00FE70D9">
          <w:rPr>
            <w:rFonts w:ascii="Cambria" w:hAnsi="Cambria"/>
            <w:bCs/>
            <w:sz w:val="24"/>
          </w:rPr>
          <w:fldChar w:fldCharType="end"/>
        </w:r>
      </w:p>
      <w:p w14:paraId="65D7F8C1" w14:textId="4881D6DE" w:rsidR="00875435" w:rsidRPr="00FE70D9" w:rsidRDefault="00875435" w:rsidP="005B2B5F">
        <w:pPr>
          <w:tabs>
            <w:tab w:val="right" w:pos="9639"/>
          </w:tabs>
          <w:jc w:val="left"/>
          <w:rPr>
            <w:rFonts w:ascii="Cambria" w:hAnsi="Cambria" w:cs="Arial"/>
            <w:u w:val="single"/>
          </w:rPr>
        </w:pPr>
        <w:r w:rsidRPr="00FE70D9">
          <w:rPr>
            <w:rFonts w:ascii="Cambria" w:hAnsi="Cambria" w:cs="Arial"/>
            <w:u w:val="single"/>
          </w:rPr>
          <w:t xml:space="preserve">ICS 67.180.10    </w:t>
        </w:r>
        <w:r w:rsidRPr="00FE70D9">
          <w:rPr>
            <w:rFonts w:ascii="Cambria" w:hAnsi="Cambria" w:cs="Arial"/>
            <w:u w:val="single"/>
          </w:rPr>
          <w:tab/>
          <w:t xml:space="preserve">     TS 861:2003/tst</w:t>
        </w:r>
        <w:r w:rsidR="00FE70D9">
          <w:rPr>
            <w:rFonts w:ascii="Cambria" w:hAnsi="Cambria" w:cs="Arial"/>
            <w:u w:val="single"/>
          </w:rPr>
          <w:t xml:space="preserve"> </w:t>
        </w:r>
        <w:r w:rsidRPr="00FE70D9">
          <w:rPr>
            <w:rFonts w:ascii="Cambria" w:hAnsi="Cambria" w:cs="Arial"/>
            <w:u w:val="single"/>
          </w:rPr>
          <w:t>T2</w:t>
        </w:r>
      </w:p>
    </w:sdtContent>
  </w:sdt>
  <w:p w14:paraId="296EF46F" w14:textId="77777777" w:rsidR="00875435" w:rsidRDefault="00875435" w:rsidP="005B2B5F">
    <w:pPr>
      <w:pStyle w:val="stbilgi"/>
    </w:pPr>
  </w:p>
  <w:p w14:paraId="40F52399" w14:textId="77777777" w:rsidR="00875435" w:rsidRDefault="0087543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0"/>
      </w:rPr>
      <w:id w:val="560533128"/>
      <w:docPartObj>
        <w:docPartGallery w:val="Page Numbers (Top of Page)"/>
        <w:docPartUnique/>
      </w:docPartObj>
    </w:sdtPr>
    <w:sdtEndPr/>
    <w:sdtContent>
      <w:p w14:paraId="69B1033C" w14:textId="29729B26" w:rsidR="00875435" w:rsidRDefault="00875435" w:rsidP="009A4307">
        <w:pPr>
          <w:pStyle w:val="stbilgi"/>
          <w:jc w:val="right"/>
          <w:rPr>
            <w:b/>
            <w:bCs/>
            <w:sz w:val="24"/>
          </w:rPr>
        </w:pPr>
        <w:r>
          <w:t xml:space="preserve">Sayfa </w:t>
        </w:r>
        <w:r>
          <w:rPr>
            <w:b/>
            <w:bCs/>
            <w:sz w:val="24"/>
          </w:rPr>
          <w:fldChar w:fldCharType="begin"/>
        </w:r>
        <w:r>
          <w:rPr>
            <w:b/>
            <w:bCs/>
          </w:rPr>
          <w:instrText>PAGE</w:instrText>
        </w:r>
        <w:r>
          <w:rPr>
            <w:b/>
            <w:bCs/>
            <w:sz w:val="24"/>
          </w:rPr>
          <w:fldChar w:fldCharType="separate"/>
        </w:r>
        <w:r w:rsidR="003D0DFD">
          <w:rPr>
            <w:b/>
            <w:bCs/>
          </w:rPr>
          <w:t>3</w:t>
        </w:r>
        <w:r>
          <w:rPr>
            <w:b/>
            <w:bCs/>
            <w:sz w:val="24"/>
          </w:rPr>
          <w:fldChar w:fldCharType="end"/>
        </w:r>
        <w:r>
          <w:t xml:space="preserve"> / </w:t>
        </w:r>
        <w:r>
          <w:rPr>
            <w:b/>
            <w:bCs/>
            <w:sz w:val="24"/>
          </w:rPr>
          <w:fldChar w:fldCharType="begin"/>
        </w:r>
        <w:r>
          <w:rPr>
            <w:b/>
            <w:bCs/>
          </w:rPr>
          <w:instrText>NUMPAGES</w:instrText>
        </w:r>
        <w:r>
          <w:rPr>
            <w:b/>
            <w:bCs/>
            <w:sz w:val="24"/>
          </w:rPr>
          <w:fldChar w:fldCharType="separate"/>
        </w:r>
        <w:r w:rsidR="003D0DFD">
          <w:rPr>
            <w:b/>
            <w:bCs/>
          </w:rPr>
          <w:t>3</w:t>
        </w:r>
        <w:r>
          <w:rPr>
            <w:b/>
            <w:bCs/>
            <w:sz w:val="24"/>
          </w:rPr>
          <w:fldChar w:fldCharType="end"/>
        </w:r>
      </w:p>
      <w:p w14:paraId="46D6173F" w14:textId="77777777" w:rsidR="00875435" w:rsidRDefault="00875435" w:rsidP="009A4307">
        <w:pPr>
          <w:tabs>
            <w:tab w:val="right" w:pos="9639"/>
          </w:tabs>
          <w:jc w:val="left"/>
        </w:pPr>
        <w:r>
          <w:rPr>
            <w:rFonts w:cs="Arial"/>
            <w:u w:val="single"/>
          </w:rPr>
          <w:t xml:space="preserve">ICS 67.220.20     </w:t>
        </w:r>
        <w:r>
          <w:rPr>
            <w:rFonts w:cs="Arial"/>
            <w:u w:val="single"/>
          </w:rPr>
          <w:tab/>
          <w:t xml:space="preserve">     TS 933:2003/tst :</w:t>
        </w:r>
        <w:r w:rsidRPr="00092417">
          <w:rPr>
            <w:rFonts w:cs="Arial"/>
            <w:u w:val="single"/>
          </w:rPr>
          <w:t>T</w:t>
        </w:r>
        <w:r>
          <w:rPr>
            <w:rFonts w:cs="Arial"/>
            <w:u w:val="single"/>
          </w:rPr>
          <w:t>1</w:t>
        </w:r>
      </w:p>
    </w:sdtContent>
  </w:sdt>
  <w:p w14:paraId="48911D09" w14:textId="77777777" w:rsidR="00875435" w:rsidRDefault="0087543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107C34"/>
    <w:multiLevelType w:val="hybridMultilevel"/>
    <w:tmpl w:val="CF52FC74"/>
    <w:lvl w:ilvl="0" w:tplc="498A9AB0">
      <w:numFmt w:val="bullet"/>
      <w:lvlText w:val="-"/>
      <w:lvlJc w:val="left"/>
      <w:pPr>
        <w:ind w:left="720" w:hanging="360"/>
      </w:pPr>
      <w:rPr>
        <w:rFonts w:ascii="Arial" w:eastAsia="SimSu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127808"/>
    <w:multiLevelType w:val="hybridMultilevel"/>
    <w:tmpl w:val="31EC7674"/>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A49411D"/>
    <w:multiLevelType w:val="hybridMultilevel"/>
    <w:tmpl w:val="A89864A0"/>
    <w:lvl w:ilvl="0" w:tplc="9A8A0B7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024A16"/>
    <w:multiLevelType w:val="hybridMultilevel"/>
    <w:tmpl w:val="7D8A83B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EA6274E"/>
    <w:multiLevelType w:val="hybridMultilevel"/>
    <w:tmpl w:val="F6D6F426"/>
    <w:lvl w:ilvl="0" w:tplc="D0865546">
      <w:numFmt w:val="bullet"/>
      <w:lvlText w:val="-"/>
      <w:lvlJc w:val="left"/>
      <w:pPr>
        <w:ind w:left="720" w:hanging="360"/>
      </w:pPr>
      <w:rPr>
        <w:rFonts w:ascii="Arial" w:eastAsia="Times New Roman" w:hAnsi="Aria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100538F0"/>
    <w:multiLevelType w:val="hybridMultilevel"/>
    <w:tmpl w:val="40FC7C76"/>
    <w:lvl w:ilvl="0" w:tplc="A510F890">
      <w:numFmt w:val="bullet"/>
      <w:lvlText w:val="-"/>
      <w:lvlJc w:val="left"/>
      <w:pPr>
        <w:ind w:left="720" w:hanging="360"/>
      </w:pPr>
      <w:rPr>
        <w:rFonts w:ascii="Cambria" w:eastAsia="Times New Roman" w:hAnsi="Cambria"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9B72ED"/>
    <w:multiLevelType w:val="hybridMultilevel"/>
    <w:tmpl w:val="02CCA2E4"/>
    <w:lvl w:ilvl="0" w:tplc="53429F26">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196D2510"/>
    <w:multiLevelType w:val="hybridMultilevel"/>
    <w:tmpl w:val="BD365AEA"/>
    <w:lvl w:ilvl="0" w:tplc="01F09FFA">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DDB0005"/>
    <w:multiLevelType w:val="multilevel"/>
    <w:tmpl w:val="BCF44FF4"/>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1">
    <w:nsid w:val="1F874523"/>
    <w:multiLevelType w:val="hybridMultilevel"/>
    <w:tmpl w:val="05B694B2"/>
    <w:lvl w:ilvl="0" w:tplc="DA988244">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5A865CD"/>
    <w:multiLevelType w:val="hybridMultilevel"/>
    <w:tmpl w:val="ADFAE0B6"/>
    <w:lvl w:ilvl="0" w:tplc="73A635FE">
      <w:numFmt w:val="bullet"/>
      <w:lvlText w:val="-"/>
      <w:lvlJc w:val="left"/>
      <w:pPr>
        <w:ind w:left="720" w:hanging="360"/>
      </w:pPr>
      <w:rPr>
        <w:rFonts w:ascii="Cambria" w:eastAsia="SimSun" w:hAnsi="Cambr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8726498"/>
    <w:multiLevelType w:val="hybridMultilevel"/>
    <w:tmpl w:val="2E362978"/>
    <w:lvl w:ilvl="0" w:tplc="9D9CE782">
      <w:numFmt w:val="bullet"/>
      <w:lvlText w:val="-"/>
      <w:lvlJc w:val="left"/>
      <w:pPr>
        <w:ind w:left="720" w:hanging="360"/>
      </w:pPr>
      <w:rPr>
        <w:rFonts w:ascii="Cambria" w:eastAsia="SimSun" w:hAnsi="Cambr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97B038F"/>
    <w:multiLevelType w:val="hybridMultilevel"/>
    <w:tmpl w:val="67A80B36"/>
    <w:lvl w:ilvl="0" w:tplc="5A48E2AC">
      <w:start w:val="1700"/>
      <w:numFmt w:val="bullet"/>
      <w:lvlText w:val="-"/>
      <w:lvlJc w:val="left"/>
      <w:pPr>
        <w:ind w:left="720" w:hanging="360"/>
      </w:pPr>
      <w:rPr>
        <w:rFonts w:ascii="Arial" w:eastAsia="Times New Roman" w:hAnsi="Arial" w:cs="Aria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D926C80"/>
    <w:multiLevelType w:val="multilevel"/>
    <w:tmpl w:val="D778D32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34F84AAA"/>
    <w:multiLevelType w:val="hybridMultilevel"/>
    <w:tmpl w:val="E108B4C0"/>
    <w:lvl w:ilvl="0" w:tplc="70E0CA86">
      <w:start w:val="1"/>
      <w:numFmt w:val="bullet"/>
      <w:lvlText w:val="-"/>
      <w:lvlJc w:val="left"/>
      <w:pPr>
        <w:tabs>
          <w:tab w:val="num" w:pos="360"/>
        </w:tabs>
        <w:ind w:left="36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7">
    <w:nsid w:val="358B638B"/>
    <w:multiLevelType w:val="hybridMultilevel"/>
    <w:tmpl w:val="4F2A5658"/>
    <w:lvl w:ilvl="0" w:tplc="53429F2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7A57338"/>
    <w:multiLevelType w:val="hybridMultilevel"/>
    <w:tmpl w:val="D834F6D8"/>
    <w:lvl w:ilvl="0" w:tplc="6F00E656">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9">
    <w:nsid w:val="38431B85"/>
    <w:multiLevelType w:val="hybridMultilevel"/>
    <w:tmpl w:val="3BBC2350"/>
    <w:lvl w:ilvl="0" w:tplc="54C6C9B8">
      <w:numFmt w:val="bullet"/>
      <w:lvlText w:val="-"/>
      <w:lvlJc w:val="left"/>
      <w:pPr>
        <w:ind w:left="720" w:hanging="360"/>
      </w:pPr>
      <w:rPr>
        <w:rFonts w:ascii="Arial" w:eastAsia="Times New Roman" w:hAnsi="Arial" w:cs="Arial" w:hint="default"/>
        <w:b w:val="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nsid w:val="3CBE79AF"/>
    <w:multiLevelType w:val="singleLevel"/>
    <w:tmpl w:val="C2222D68"/>
    <w:lvl w:ilvl="0">
      <w:start w:val="1"/>
      <w:numFmt w:val="bullet"/>
      <w:lvlText w:val=""/>
      <w:lvlJc w:val="left"/>
      <w:pPr>
        <w:tabs>
          <w:tab w:val="num" w:pos="360"/>
        </w:tabs>
        <w:ind w:left="360" w:hanging="360"/>
      </w:pPr>
      <w:rPr>
        <w:rFonts w:ascii="Symbol" w:hAnsi="Symbol" w:hint="default"/>
      </w:rPr>
    </w:lvl>
  </w:abstractNum>
  <w:abstractNum w:abstractNumId="21">
    <w:nsid w:val="44E07660"/>
    <w:multiLevelType w:val="hybridMultilevel"/>
    <w:tmpl w:val="2E5CE1F4"/>
    <w:lvl w:ilvl="0" w:tplc="DA988244">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F8C7B83"/>
    <w:multiLevelType w:val="hybridMultilevel"/>
    <w:tmpl w:val="02C82B26"/>
    <w:lvl w:ilvl="0" w:tplc="9DC2C5E2">
      <w:start w:val="12"/>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51074BCA"/>
    <w:multiLevelType w:val="hybridMultilevel"/>
    <w:tmpl w:val="C9CE6C3E"/>
    <w:lvl w:ilvl="0" w:tplc="F93C31C6">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17073C3"/>
    <w:multiLevelType w:val="hybridMultilevel"/>
    <w:tmpl w:val="95988622"/>
    <w:lvl w:ilvl="0" w:tplc="FFFFFFFF">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466231F"/>
    <w:multiLevelType w:val="singleLevel"/>
    <w:tmpl w:val="C2222D68"/>
    <w:lvl w:ilvl="0">
      <w:start w:val="1"/>
      <w:numFmt w:val="bullet"/>
      <w:lvlText w:val=""/>
      <w:lvlJc w:val="left"/>
      <w:pPr>
        <w:tabs>
          <w:tab w:val="num" w:pos="360"/>
        </w:tabs>
        <w:ind w:left="360" w:hanging="360"/>
      </w:pPr>
      <w:rPr>
        <w:rFonts w:ascii="Symbol" w:hAnsi="Symbol" w:hint="default"/>
      </w:rPr>
    </w:lvl>
  </w:abstractNum>
  <w:abstractNum w:abstractNumId="26">
    <w:nsid w:val="565C4E88"/>
    <w:multiLevelType w:val="hybridMultilevel"/>
    <w:tmpl w:val="BF12AD3E"/>
    <w:lvl w:ilvl="0" w:tplc="53429F2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8451EBF"/>
    <w:multiLevelType w:val="hybridMultilevel"/>
    <w:tmpl w:val="990A87B0"/>
    <w:lvl w:ilvl="0" w:tplc="DA988244">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E0C3567"/>
    <w:multiLevelType w:val="hybridMultilevel"/>
    <w:tmpl w:val="23ACDAA4"/>
    <w:lvl w:ilvl="0" w:tplc="708E9478">
      <w:start w:val="2"/>
      <w:numFmt w:val="bullet"/>
      <w:lvlText w:val="-"/>
      <w:lvlJc w:val="left"/>
      <w:pPr>
        <w:ind w:left="786"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740C48A6"/>
    <w:multiLevelType w:val="hybridMultilevel"/>
    <w:tmpl w:val="559A66BC"/>
    <w:lvl w:ilvl="0" w:tplc="C6681072">
      <w:start w:val="1"/>
      <w:numFmt w:val="bullet"/>
      <w:lvlText w:val=""/>
      <w:lvlJc w:val="left"/>
      <w:pPr>
        <w:tabs>
          <w:tab w:val="num" w:pos="284"/>
        </w:tabs>
        <w:ind w:left="284" w:hanging="284"/>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7DF5622A"/>
    <w:multiLevelType w:val="hybridMultilevel"/>
    <w:tmpl w:val="8786C6BE"/>
    <w:lvl w:ilvl="0" w:tplc="DEE0C3DC">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9"/>
  </w:num>
  <w:num w:numId="4">
    <w:abstractNumId w:val="30"/>
  </w:num>
  <w:num w:numId="5">
    <w:abstractNumId w:val="22"/>
  </w:num>
  <w:num w:numId="6">
    <w:abstractNumId w:val="7"/>
  </w:num>
  <w:num w:numId="7">
    <w:abstractNumId w:val="27"/>
  </w:num>
  <w:num w:numId="8">
    <w:abstractNumId w:val="21"/>
  </w:num>
  <w:num w:numId="9">
    <w:abstractNumId w:val="11"/>
  </w:num>
  <w:num w:numId="10">
    <w:abstractNumId w:val="16"/>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7"/>
  </w:num>
  <w:num w:numId="14">
    <w:abstractNumId w:val="26"/>
  </w:num>
  <w:num w:numId="15">
    <w:abstractNumId w:val="18"/>
  </w:num>
  <w:num w:numId="16">
    <w:abstractNumId w:val="14"/>
  </w:num>
  <w:num w:numId="17">
    <w:abstractNumId w:val="9"/>
  </w:num>
  <w:num w:numId="18">
    <w:abstractNumId w:val="0"/>
    <w:lvlOverride w:ilvl="0">
      <w:lvl w:ilvl="0">
        <w:numFmt w:val="bullet"/>
        <w:lvlText w:val=""/>
        <w:legacy w:legacy="1" w:legacySpace="0" w:legacyIndent="283"/>
        <w:lvlJc w:val="left"/>
        <w:pPr>
          <w:ind w:left="283" w:hanging="283"/>
        </w:pPr>
        <w:rPr>
          <w:rFonts w:ascii="Symbol" w:hAnsi="Symbol" w:hint="default"/>
        </w:rPr>
      </w:lvl>
    </w:lvlOverride>
  </w:num>
  <w:num w:numId="19">
    <w:abstractNumId w:val="24"/>
  </w:num>
  <w:num w:numId="20">
    <w:abstractNumId w:val="1"/>
  </w:num>
  <w:num w:numId="21">
    <w:abstractNumId w:val="31"/>
  </w:num>
  <w:num w:numId="22">
    <w:abstractNumId w:val="5"/>
  </w:num>
  <w:num w:numId="23">
    <w:abstractNumId w:val="3"/>
  </w:num>
  <w:num w:numId="24">
    <w:abstractNumId w:val="23"/>
  </w:num>
  <w:num w:numId="25">
    <w:abstractNumId w:val="19"/>
  </w:num>
  <w:num w:numId="26">
    <w:abstractNumId w:val="6"/>
  </w:num>
  <w:num w:numId="27">
    <w:abstractNumId w:val="20"/>
  </w:num>
  <w:num w:numId="28">
    <w:abstractNumId w:val="25"/>
  </w:num>
  <w:num w:numId="29">
    <w:abstractNumId w:val="28"/>
  </w:num>
  <w:num w:numId="30">
    <w:abstractNumId w:val="4"/>
  </w:num>
  <w:num w:numId="31">
    <w:abstractNumId w:val="13"/>
  </w:num>
  <w:num w:numId="32">
    <w:abstractNumId w:val="1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AU" w:vendorID="64" w:dllVersion="6" w:nlCheck="1" w:checkStyle="0"/>
  <w:activeWritingStyle w:appName="MSWord" w:lang="fr-FR" w:vendorID="64" w:dllVersion="6" w:nlCheck="1" w:checkStyle="1"/>
  <w:activeWritingStyle w:appName="MSWord" w:lang="de-DE" w:vendorID="64" w:dllVersion="6" w:nlCheck="1" w:checkStyle="0"/>
  <w:activeWritingStyle w:appName="MSWord" w:lang="en-US" w:vendorID="64" w:dllVersion="6" w:nlCheck="1" w:checkStyle="0"/>
  <w:activeWritingStyle w:appName="MSWord" w:lang="tr-T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D1RudvegDRfpa852Ohlosspn1eAym4abILijbJ2MHmXkWtErguL0Q9LJkQxFTLExc1N4aS8gg10K7Ly8uGsJFw==" w:salt="clt2VnRjybrce4OsE8+7pg=="/>
  <w:defaultTabStop w:val="708"/>
  <w:hyphenationZone w:val="425"/>
  <w:evenAndOddHeaders/>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77"/>
    <w:rsid w:val="00002341"/>
    <w:rsid w:val="00003F61"/>
    <w:rsid w:val="0001046D"/>
    <w:rsid w:val="00012169"/>
    <w:rsid w:val="00013269"/>
    <w:rsid w:val="00017806"/>
    <w:rsid w:val="00017D01"/>
    <w:rsid w:val="00020283"/>
    <w:rsid w:val="00027AF0"/>
    <w:rsid w:val="00027CE2"/>
    <w:rsid w:val="000300AA"/>
    <w:rsid w:val="0003013C"/>
    <w:rsid w:val="00032838"/>
    <w:rsid w:val="00033355"/>
    <w:rsid w:val="00035928"/>
    <w:rsid w:val="00044885"/>
    <w:rsid w:val="000505AA"/>
    <w:rsid w:val="000513F2"/>
    <w:rsid w:val="00060642"/>
    <w:rsid w:val="00063C7A"/>
    <w:rsid w:val="0006491C"/>
    <w:rsid w:val="0007228E"/>
    <w:rsid w:val="00081544"/>
    <w:rsid w:val="0009026D"/>
    <w:rsid w:val="0009502F"/>
    <w:rsid w:val="0009787A"/>
    <w:rsid w:val="000A390B"/>
    <w:rsid w:val="000A6869"/>
    <w:rsid w:val="000B12D1"/>
    <w:rsid w:val="000B1859"/>
    <w:rsid w:val="000B1A86"/>
    <w:rsid w:val="000B6135"/>
    <w:rsid w:val="000C39E9"/>
    <w:rsid w:val="000C762F"/>
    <w:rsid w:val="000D3F1E"/>
    <w:rsid w:val="000D532C"/>
    <w:rsid w:val="000D6C66"/>
    <w:rsid w:val="000D7B12"/>
    <w:rsid w:val="000E077A"/>
    <w:rsid w:val="000E0F3A"/>
    <w:rsid w:val="000E4287"/>
    <w:rsid w:val="000E77D9"/>
    <w:rsid w:val="000F0924"/>
    <w:rsid w:val="000F6FA7"/>
    <w:rsid w:val="0010051B"/>
    <w:rsid w:val="001014EF"/>
    <w:rsid w:val="00105E8D"/>
    <w:rsid w:val="00111DD9"/>
    <w:rsid w:val="0011407F"/>
    <w:rsid w:val="00114F93"/>
    <w:rsid w:val="00116435"/>
    <w:rsid w:val="00116B8F"/>
    <w:rsid w:val="00132BAE"/>
    <w:rsid w:val="001354C6"/>
    <w:rsid w:val="00135633"/>
    <w:rsid w:val="00136D80"/>
    <w:rsid w:val="0013758E"/>
    <w:rsid w:val="00144080"/>
    <w:rsid w:val="001468A6"/>
    <w:rsid w:val="0014700C"/>
    <w:rsid w:val="00150C9E"/>
    <w:rsid w:val="0015407B"/>
    <w:rsid w:val="00156F9D"/>
    <w:rsid w:val="00165A95"/>
    <w:rsid w:val="00170409"/>
    <w:rsid w:val="00171D0B"/>
    <w:rsid w:val="0017796D"/>
    <w:rsid w:val="00181FB3"/>
    <w:rsid w:val="00184586"/>
    <w:rsid w:val="001865C9"/>
    <w:rsid w:val="00190419"/>
    <w:rsid w:val="0019077F"/>
    <w:rsid w:val="00191B57"/>
    <w:rsid w:val="0019492E"/>
    <w:rsid w:val="0019521F"/>
    <w:rsid w:val="001A2100"/>
    <w:rsid w:val="001A76D4"/>
    <w:rsid w:val="001B6676"/>
    <w:rsid w:val="001D0294"/>
    <w:rsid w:val="001D0DF1"/>
    <w:rsid w:val="001D3C63"/>
    <w:rsid w:val="001E39C6"/>
    <w:rsid w:val="001E410E"/>
    <w:rsid w:val="001E5483"/>
    <w:rsid w:val="001E5E85"/>
    <w:rsid w:val="001E7168"/>
    <w:rsid w:val="001E73EE"/>
    <w:rsid w:val="001F0710"/>
    <w:rsid w:val="001F3870"/>
    <w:rsid w:val="002007B2"/>
    <w:rsid w:val="00212904"/>
    <w:rsid w:val="002152FD"/>
    <w:rsid w:val="002155AD"/>
    <w:rsid w:val="002240A0"/>
    <w:rsid w:val="002247FE"/>
    <w:rsid w:val="00224B82"/>
    <w:rsid w:val="00224F57"/>
    <w:rsid w:val="00227D79"/>
    <w:rsid w:val="00237D19"/>
    <w:rsid w:val="00244938"/>
    <w:rsid w:val="002450AB"/>
    <w:rsid w:val="00246A6F"/>
    <w:rsid w:val="00257461"/>
    <w:rsid w:val="00257585"/>
    <w:rsid w:val="00264315"/>
    <w:rsid w:val="002662ED"/>
    <w:rsid w:val="002729BC"/>
    <w:rsid w:val="00273F43"/>
    <w:rsid w:val="00274455"/>
    <w:rsid w:val="0027446A"/>
    <w:rsid w:val="002751DB"/>
    <w:rsid w:val="00276ADC"/>
    <w:rsid w:val="002773BC"/>
    <w:rsid w:val="00284712"/>
    <w:rsid w:val="00285C66"/>
    <w:rsid w:val="002863F5"/>
    <w:rsid w:val="002872E6"/>
    <w:rsid w:val="00290DB1"/>
    <w:rsid w:val="00293F53"/>
    <w:rsid w:val="00294B1A"/>
    <w:rsid w:val="00296FBB"/>
    <w:rsid w:val="002A36CC"/>
    <w:rsid w:val="002A452D"/>
    <w:rsid w:val="002A6242"/>
    <w:rsid w:val="002B2693"/>
    <w:rsid w:val="002B4A09"/>
    <w:rsid w:val="002B4B8C"/>
    <w:rsid w:val="002B505C"/>
    <w:rsid w:val="002B54EC"/>
    <w:rsid w:val="002C183D"/>
    <w:rsid w:val="002C3403"/>
    <w:rsid w:val="002C4669"/>
    <w:rsid w:val="002C5799"/>
    <w:rsid w:val="002C7E73"/>
    <w:rsid w:val="002D68E4"/>
    <w:rsid w:val="002D70D2"/>
    <w:rsid w:val="002D7D2E"/>
    <w:rsid w:val="002E27FD"/>
    <w:rsid w:val="002F1539"/>
    <w:rsid w:val="002F472F"/>
    <w:rsid w:val="00302F04"/>
    <w:rsid w:val="00306E2E"/>
    <w:rsid w:val="00314631"/>
    <w:rsid w:val="00315246"/>
    <w:rsid w:val="00320FC9"/>
    <w:rsid w:val="003242B1"/>
    <w:rsid w:val="00326C4D"/>
    <w:rsid w:val="0032794B"/>
    <w:rsid w:val="003279A1"/>
    <w:rsid w:val="00330557"/>
    <w:rsid w:val="003343B9"/>
    <w:rsid w:val="00334D5C"/>
    <w:rsid w:val="003367B2"/>
    <w:rsid w:val="00340BE1"/>
    <w:rsid w:val="0034704D"/>
    <w:rsid w:val="0034765C"/>
    <w:rsid w:val="00350782"/>
    <w:rsid w:val="00355982"/>
    <w:rsid w:val="003560BA"/>
    <w:rsid w:val="00356844"/>
    <w:rsid w:val="00356A1A"/>
    <w:rsid w:val="0036129D"/>
    <w:rsid w:val="003613F2"/>
    <w:rsid w:val="00373042"/>
    <w:rsid w:val="0037406A"/>
    <w:rsid w:val="003829B1"/>
    <w:rsid w:val="00384577"/>
    <w:rsid w:val="003868AE"/>
    <w:rsid w:val="00387B35"/>
    <w:rsid w:val="00390845"/>
    <w:rsid w:val="003922BA"/>
    <w:rsid w:val="003956A4"/>
    <w:rsid w:val="003A3F96"/>
    <w:rsid w:val="003A7124"/>
    <w:rsid w:val="003B1970"/>
    <w:rsid w:val="003B4F8C"/>
    <w:rsid w:val="003B5861"/>
    <w:rsid w:val="003B614F"/>
    <w:rsid w:val="003B78CD"/>
    <w:rsid w:val="003D0DFD"/>
    <w:rsid w:val="003D141C"/>
    <w:rsid w:val="003D220D"/>
    <w:rsid w:val="003D25D2"/>
    <w:rsid w:val="003D4102"/>
    <w:rsid w:val="003D7237"/>
    <w:rsid w:val="003E32D2"/>
    <w:rsid w:val="003E4366"/>
    <w:rsid w:val="003F0858"/>
    <w:rsid w:val="003F3021"/>
    <w:rsid w:val="003F6E09"/>
    <w:rsid w:val="003F6E3A"/>
    <w:rsid w:val="00400CEC"/>
    <w:rsid w:val="00401E13"/>
    <w:rsid w:val="00402570"/>
    <w:rsid w:val="004050ED"/>
    <w:rsid w:val="00407519"/>
    <w:rsid w:val="00411089"/>
    <w:rsid w:val="0042445B"/>
    <w:rsid w:val="00424952"/>
    <w:rsid w:val="00430604"/>
    <w:rsid w:val="0043284F"/>
    <w:rsid w:val="004334A6"/>
    <w:rsid w:val="00435D49"/>
    <w:rsid w:val="00436BA2"/>
    <w:rsid w:val="00441CF4"/>
    <w:rsid w:val="00443D7F"/>
    <w:rsid w:val="00447F6F"/>
    <w:rsid w:val="004538E2"/>
    <w:rsid w:val="00454729"/>
    <w:rsid w:val="00454AAB"/>
    <w:rsid w:val="0045630E"/>
    <w:rsid w:val="00462673"/>
    <w:rsid w:val="004676E7"/>
    <w:rsid w:val="00467A64"/>
    <w:rsid w:val="00470FF2"/>
    <w:rsid w:val="00475760"/>
    <w:rsid w:val="00484AA9"/>
    <w:rsid w:val="0049304A"/>
    <w:rsid w:val="0049582E"/>
    <w:rsid w:val="00496A9E"/>
    <w:rsid w:val="004A1CB8"/>
    <w:rsid w:val="004A7448"/>
    <w:rsid w:val="004A799D"/>
    <w:rsid w:val="004B1067"/>
    <w:rsid w:val="004B1E6E"/>
    <w:rsid w:val="004B6888"/>
    <w:rsid w:val="004B7C25"/>
    <w:rsid w:val="004C0A47"/>
    <w:rsid w:val="004D06FB"/>
    <w:rsid w:val="004D07D5"/>
    <w:rsid w:val="004E2169"/>
    <w:rsid w:val="004E2970"/>
    <w:rsid w:val="004E5FFF"/>
    <w:rsid w:val="004F3F6C"/>
    <w:rsid w:val="004F6580"/>
    <w:rsid w:val="005035DD"/>
    <w:rsid w:val="00505307"/>
    <w:rsid w:val="00506D30"/>
    <w:rsid w:val="005079E0"/>
    <w:rsid w:val="005140EB"/>
    <w:rsid w:val="00520939"/>
    <w:rsid w:val="00521B97"/>
    <w:rsid w:val="00521C22"/>
    <w:rsid w:val="0052279D"/>
    <w:rsid w:val="005265A2"/>
    <w:rsid w:val="00527CA7"/>
    <w:rsid w:val="005339EC"/>
    <w:rsid w:val="00534E8B"/>
    <w:rsid w:val="00535489"/>
    <w:rsid w:val="005414AD"/>
    <w:rsid w:val="00544687"/>
    <w:rsid w:val="0054520A"/>
    <w:rsid w:val="005465B9"/>
    <w:rsid w:val="005503B3"/>
    <w:rsid w:val="005524D7"/>
    <w:rsid w:val="00552B0D"/>
    <w:rsid w:val="00553855"/>
    <w:rsid w:val="00553B34"/>
    <w:rsid w:val="00555F7C"/>
    <w:rsid w:val="00556057"/>
    <w:rsid w:val="005569A9"/>
    <w:rsid w:val="00556EE3"/>
    <w:rsid w:val="00560055"/>
    <w:rsid w:val="00563910"/>
    <w:rsid w:val="00564C09"/>
    <w:rsid w:val="005665DD"/>
    <w:rsid w:val="005766F6"/>
    <w:rsid w:val="00576A78"/>
    <w:rsid w:val="00577EC9"/>
    <w:rsid w:val="00580F1A"/>
    <w:rsid w:val="00592853"/>
    <w:rsid w:val="00596ED7"/>
    <w:rsid w:val="00597ED1"/>
    <w:rsid w:val="005A0226"/>
    <w:rsid w:val="005A56EF"/>
    <w:rsid w:val="005B1287"/>
    <w:rsid w:val="005B2B5F"/>
    <w:rsid w:val="005B6F1C"/>
    <w:rsid w:val="005C23AA"/>
    <w:rsid w:val="005C28F5"/>
    <w:rsid w:val="005C2B6B"/>
    <w:rsid w:val="005C373E"/>
    <w:rsid w:val="005C5CE2"/>
    <w:rsid w:val="005D037F"/>
    <w:rsid w:val="005D1C9A"/>
    <w:rsid w:val="005D5B38"/>
    <w:rsid w:val="005D69F5"/>
    <w:rsid w:val="005E507C"/>
    <w:rsid w:val="005E6354"/>
    <w:rsid w:val="005E7B48"/>
    <w:rsid w:val="005F35FA"/>
    <w:rsid w:val="005F74F5"/>
    <w:rsid w:val="0060168C"/>
    <w:rsid w:val="006057B4"/>
    <w:rsid w:val="00607537"/>
    <w:rsid w:val="006079DB"/>
    <w:rsid w:val="00615ECC"/>
    <w:rsid w:val="006164C0"/>
    <w:rsid w:val="00620790"/>
    <w:rsid w:val="00620BAE"/>
    <w:rsid w:val="006236CB"/>
    <w:rsid w:val="00624271"/>
    <w:rsid w:val="00625BA0"/>
    <w:rsid w:val="00645CF9"/>
    <w:rsid w:val="0065112D"/>
    <w:rsid w:val="00654C63"/>
    <w:rsid w:val="00660FA4"/>
    <w:rsid w:val="00664AE8"/>
    <w:rsid w:val="00670DE5"/>
    <w:rsid w:val="00672064"/>
    <w:rsid w:val="00675D99"/>
    <w:rsid w:val="006773E0"/>
    <w:rsid w:val="00682549"/>
    <w:rsid w:val="006847CE"/>
    <w:rsid w:val="00687431"/>
    <w:rsid w:val="0069326D"/>
    <w:rsid w:val="006953CB"/>
    <w:rsid w:val="006A1DC5"/>
    <w:rsid w:val="006A480C"/>
    <w:rsid w:val="006B2B64"/>
    <w:rsid w:val="006B48C5"/>
    <w:rsid w:val="006C3579"/>
    <w:rsid w:val="006C572E"/>
    <w:rsid w:val="006C66F4"/>
    <w:rsid w:val="006D032C"/>
    <w:rsid w:val="006D05FA"/>
    <w:rsid w:val="006D567A"/>
    <w:rsid w:val="006E3739"/>
    <w:rsid w:val="006F0D8D"/>
    <w:rsid w:val="006F22F7"/>
    <w:rsid w:val="006F5253"/>
    <w:rsid w:val="006F5EAC"/>
    <w:rsid w:val="006F69FC"/>
    <w:rsid w:val="007130AF"/>
    <w:rsid w:val="00720236"/>
    <w:rsid w:val="00721D9F"/>
    <w:rsid w:val="00723ECD"/>
    <w:rsid w:val="007310C6"/>
    <w:rsid w:val="0073125A"/>
    <w:rsid w:val="0073175D"/>
    <w:rsid w:val="00735D44"/>
    <w:rsid w:val="00735D99"/>
    <w:rsid w:val="0073601D"/>
    <w:rsid w:val="00737992"/>
    <w:rsid w:val="0074285F"/>
    <w:rsid w:val="007432C9"/>
    <w:rsid w:val="00746FE1"/>
    <w:rsid w:val="00750F74"/>
    <w:rsid w:val="0075107A"/>
    <w:rsid w:val="00752BEE"/>
    <w:rsid w:val="007537CC"/>
    <w:rsid w:val="0075714A"/>
    <w:rsid w:val="00764EED"/>
    <w:rsid w:val="0077012A"/>
    <w:rsid w:val="007713CF"/>
    <w:rsid w:val="007728D5"/>
    <w:rsid w:val="00773EEC"/>
    <w:rsid w:val="00777145"/>
    <w:rsid w:val="00777707"/>
    <w:rsid w:val="0078488F"/>
    <w:rsid w:val="00784B4B"/>
    <w:rsid w:val="00787C8E"/>
    <w:rsid w:val="007905B3"/>
    <w:rsid w:val="00795738"/>
    <w:rsid w:val="007B53EA"/>
    <w:rsid w:val="007C0E01"/>
    <w:rsid w:val="007C35C3"/>
    <w:rsid w:val="007C51AB"/>
    <w:rsid w:val="007C5F83"/>
    <w:rsid w:val="007C7366"/>
    <w:rsid w:val="007D0595"/>
    <w:rsid w:val="007D096F"/>
    <w:rsid w:val="007D0BE5"/>
    <w:rsid w:val="007D68EC"/>
    <w:rsid w:val="007E4D95"/>
    <w:rsid w:val="007F367C"/>
    <w:rsid w:val="007F39F7"/>
    <w:rsid w:val="007F4F90"/>
    <w:rsid w:val="007F4FC5"/>
    <w:rsid w:val="00800618"/>
    <w:rsid w:val="00804C8D"/>
    <w:rsid w:val="008058EA"/>
    <w:rsid w:val="008141A4"/>
    <w:rsid w:val="0081500E"/>
    <w:rsid w:val="008158E7"/>
    <w:rsid w:val="008167A2"/>
    <w:rsid w:val="00817217"/>
    <w:rsid w:val="00817BF2"/>
    <w:rsid w:val="0082199A"/>
    <w:rsid w:val="00830F72"/>
    <w:rsid w:val="008315A3"/>
    <w:rsid w:val="008368FE"/>
    <w:rsid w:val="00842768"/>
    <w:rsid w:val="00842BFB"/>
    <w:rsid w:val="00843951"/>
    <w:rsid w:val="00844FFB"/>
    <w:rsid w:val="00846741"/>
    <w:rsid w:val="00846ED2"/>
    <w:rsid w:val="00850DA2"/>
    <w:rsid w:val="00854430"/>
    <w:rsid w:val="00854922"/>
    <w:rsid w:val="00856055"/>
    <w:rsid w:val="00857646"/>
    <w:rsid w:val="00857DF5"/>
    <w:rsid w:val="008607CB"/>
    <w:rsid w:val="0086127E"/>
    <w:rsid w:val="0086211F"/>
    <w:rsid w:val="00864DBD"/>
    <w:rsid w:val="00867A6E"/>
    <w:rsid w:val="008700B8"/>
    <w:rsid w:val="00875435"/>
    <w:rsid w:val="008755AA"/>
    <w:rsid w:val="0087724D"/>
    <w:rsid w:val="008803F5"/>
    <w:rsid w:val="008804A7"/>
    <w:rsid w:val="008822F9"/>
    <w:rsid w:val="00883527"/>
    <w:rsid w:val="008932FF"/>
    <w:rsid w:val="00897082"/>
    <w:rsid w:val="008A1852"/>
    <w:rsid w:val="008A7804"/>
    <w:rsid w:val="008B1491"/>
    <w:rsid w:val="008B27D0"/>
    <w:rsid w:val="008B7A97"/>
    <w:rsid w:val="008C1750"/>
    <w:rsid w:val="008C2A9A"/>
    <w:rsid w:val="008C72E7"/>
    <w:rsid w:val="008D5179"/>
    <w:rsid w:val="008D662C"/>
    <w:rsid w:val="008D6AA8"/>
    <w:rsid w:val="008E09C1"/>
    <w:rsid w:val="008E1C11"/>
    <w:rsid w:val="008E2B73"/>
    <w:rsid w:val="008F3333"/>
    <w:rsid w:val="008F45FB"/>
    <w:rsid w:val="00900C23"/>
    <w:rsid w:val="009026A2"/>
    <w:rsid w:val="009037E6"/>
    <w:rsid w:val="00905EE5"/>
    <w:rsid w:val="009123F4"/>
    <w:rsid w:val="009165AA"/>
    <w:rsid w:val="009220FD"/>
    <w:rsid w:val="009248D9"/>
    <w:rsid w:val="00924DA7"/>
    <w:rsid w:val="00925BA2"/>
    <w:rsid w:val="009326F8"/>
    <w:rsid w:val="00942052"/>
    <w:rsid w:val="009434F7"/>
    <w:rsid w:val="009441DE"/>
    <w:rsid w:val="00945EE6"/>
    <w:rsid w:val="009469FC"/>
    <w:rsid w:val="0095160A"/>
    <w:rsid w:val="0095284A"/>
    <w:rsid w:val="009530B1"/>
    <w:rsid w:val="00955EB8"/>
    <w:rsid w:val="009621CC"/>
    <w:rsid w:val="00962B4E"/>
    <w:rsid w:val="00974DA7"/>
    <w:rsid w:val="009867F6"/>
    <w:rsid w:val="00987592"/>
    <w:rsid w:val="00991480"/>
    <w:rsid w:val="00994100"/>
    <w:rsid w:val="0099658A"/>
    <w:rsid w:val="009A0BC7"/>
    <w:rsid w:val="009A2DB5"/>
    <w:rsid w:val="009A4307"/>
    <w:rsid w:val="009A70F1"/>
    <w:rsid w:val="009A79E7"/>
    <w:rsid w:val="009B1524"/>
    <w:rsid w:val="009B2A93"/>
    <w:rsid w:val="009B3536"/>
    <w:rsid w:val="009B5253"/>
    <w:rsid w:val="009B64BD"/>
    <w:rsid w:val="009B68A2"/>
    <w:rsid w:val="009B7EE5"/>
    <w:rsid w:val="009C35A6"/>
    <w:rsid w:val="009D0976"/>
    <w:rsid w:val="009D35C1"/>
    <w:rsid w:val="009D55FE"/>
    <w:rsid w:val="009E5FC8"/>
    <w:rsid w:val="009F0555"/>
    <w:rsid w:val="009F2C42"/>
    <w:rsid w:val="009F3267"/>
    <w:rsid w:val="009F3903"/>
    <w:rsid w:val="009F7005"/>
    <w:rsid w:val="00A01E28"/>
    <w:rsid w:val="00A057BC"/>
    <w:rsid w:val="00A101A8"/>
    <w:rsid w:val="00A12EE3"/>
    <w:rsid w:val="00A16B7E"/>
    <w:rsid w:val="00A2149C"/>
    <w:rsid w:val="00A2720C"/>
    <w:rsid w:val="00A322B2"/>
    <w:rsid w:val="00A36726"/>
    <w:rsid w:val="00A4064C"/>
    <w:rsid w:val="00A40792"/>
    <w:rsid w:val="00A41AFF"/>
    <w:rsid w:val="00A4246F"/>
    <w:rsid w:val="00A44AD1"/>
    <w:rsid w:val="00A50898"/>
    <w:rsid w:val="00A509E2"/>
    <w:rsid w:val="00A56D41"/>
    <w:rsid w:val="00A65612"/>
    <w:rsid w:val="00A65724"/>
    <w:rsid w:val="00A70077"/>
    <w:rsid w:val="00A7036D"/>
    <w:rsid w:val="00A725DC"/>
    <w:rsid w:val="00A74129"/>
    <w:rsid w:val="00A75151"/>
    <w:rsid w:val="00A767BD"/>
    <w:rsid w:val="00A8364E"/>
    <w:rsid w:val="00A86F1C"/>
    <w:rsid w:val="00A94C44"/>
    <w:rsid w:val="00A9671A"/>
    <w:rsid w:val="00A96BD2"/>
    <w:rsid w:val="00AA50A6"/>
    <w:rsid w:val="00AB3C65"/>
    <w:rsid w:val="00AB5B87"/>
    <w:rsid w:val="00AC5E3F"/>
    <w:rsid w:val="00AD2AAE"/>
    <w:rsid w:val="00AD2F9C"/>
    <w:rsid w:val="00AD6D78"/>
    <w:rsid w:val="00AD7DD9"/>
    <w:rsid w:val="00AE2EC4"/>
    <w:rsid w:val="00AE7FCE"/>
    <w:rsid w:val="00AF0919"/>
    <w:rsid w:val="00AF0B29"/>
    <w:rsid w:val="00AF0D21"/>
    <w:rsid w:val="00AF64A9"/>
    <w:rsid w:val="00AF73FE"/>
    <w:rsid w:val="00B049E4"/>
    <w:rsid w:val="00B05A7B"/>
    <w:rsid w:val="00B11932"/>
    <w:rsid w:val="00B12966"/>
    <w:rsid w:val="00B200FD"/>
    <w:rsid w:val="00B259FC"/>
    <w:rsid w:val="00B27CBB"/>
    <w:rsid w:val="00B37225"/>
    <w:rsid w:val="00B37AF9"/>
    <w:rsid w:val="00B45924"/>
    <w:rsid w:val="00B64A37"/>
    <w:rsid w:val="00B65EF1"/>
    <w:rsid w:val="00B708D7"/>
    <w:rsid w:val="00B7123A"/>
    <w:rsid w:val="00B712A3"/>
    <w:rsid w:val="00B741C4"/>
    <w:rsid w:val="00B7766A"/>
    <w:rsid w:val="00B82436"/>
    <w:rsid w:val="00B83626"/>
    <w:rsid w:val="00B86ABA"/>
    <w:rsid w:val="00B874AF"/>
    <w:rsid w:val="00B92898"/>
    <w:rsid w:val="00B939DB"/>
    <w:rsid w:val="00B93E5D"/>
    <w:rsid w:val="00BA4339"/>
    <w:rsid w:val="00BA58BA"/>
    <w:rsid w:val="00BA647E"/>
    <w:rsid w:val="00BB1F46"/>
    <w:rsid w:val="00BB5562"/>
    <w:rsid w:val="00BB7463"/>
    <w:rsid w:val="00BC49A6"/>
    <w:rsid w:val="00BC669E"/>
    <w:rsid w:val="00BC7221"/>
    <w:rsid w:val="00BC7CCC"/>
    <w:rsid w:val="00BC7F0E"/>
    <w:rsid w:val="00BD2F29"/>
    <w:rsid w:val="00BE1143"/>
    <w:rsid w:val="00BF0F39"/>
    <w:rsid w:val="00BF4FFC"/>
    <w:rsid w:val="00BF6012"/>
    <w:rsid w:val="00BF66CC"/>
    <w:rsid w:val="00BF7BC7"/>
    <w:rsid w:val="00C06283"/>
    <w:rsid w:val="00C078F3"/>
    <w:rsid w:val="00C134EF"/>
    <w:rsid w:val="00C16782"/>
    <w:rsid w:val="00C16E8D"/>
    <w:rsid w:val="00C20E22"/>
    <w:rsid w:val="00C21A2D"/>
    <w:rsid w:val="00C22627"/>
    <w:rsid w:val="00C235BA"/>
    <w:rsid w:val="00C25B50"/>
    <w:rsid w:val="00C271D7"/>
    <w:rsid w:val="00C30FDB"/>
    <w:rsid w:val="00C321B8"/>
    <w:rsid w:val="00C34B4B"/>
    <w:rsid w:val="00C53DAE"/>
    <w:rsid w:val="00C5473B"/>
    <w:rsid w:val="00C64D39"/>
    <w:rsid w:val="00C70674"/>
    <w:rsid w:val="00C70F2C"/>
    <w:rsid w:val="00C74875"/>
    <w:rsid w:val="00C74D0A"/>
    <w:rsid w:val="00C75AFF"/>
    <w:rsid w:val="00C82901"/>
    <w:rsid w:val="00C8503D"/>
    <w:rsid w:val="00C86BF2"/>
    <w:rsid w:val="00C87551"/>
    <w:rsid w:val="00C95B88"/>
    <w:rsid w:val="00CA25B1"/>
    <w:rsid w:val="00CA4041"/>
    <w:rsid w:val="00CA4496"/>
    <w:rsid w:val="00CB3A25"/>
    <w:rsid w:val="00CB53B7"/>
    <w:rsid w:val="00CC2B27"/>
    <w:rsid w:val="00CC2D68"/>
    <w:rsid w:val="00CC6221"/>
    <w:rsid w:val="00CC683F"/>
    <w:rsid w:val="00CC7D4D"/>
    <w:rsid w:val="00CD3582"/>
    <w:rsid w:val="00CD3EBB"/>
    <w:rsid w:val="00CD4599"/>
    <w:rsid w:val="00CE057A"/>
    <w:rsid w:val="00D04CA2"/>
    <w:rsid w:val="00D11FF7"/>
    <w:rsid w:val="00D13A1C"/>
    <w:rsid w:val="00D1469F"/>
    <w:rsid w:val="00D159FD"/>
    <w:rsid w:val="00D16B56"/>
    <w:rsid w:val="00D3216C"/>
    <w:rsid w:val="00D3647A"/>
    <w:rsid w:val="00D427C7"/>
    <w:rsid w:val="00D440B2"/>
    <w:rsid w:val="00D53C54"/>
    <w:rsid w:val="00D54F1F"/>
    <w:rsid w:val="00D6577A"/>
    <w:rsid w:val="00D67DBA"/>
    <w:rsid w:val="00D737DC"/>
    <w:rsid w:val="00D75AC8"/>
    <w:rsid w:val="00D76EFA"/>
    <w:rsid w:val="00D772A4"/>
    <w:rsid w:val="00D772CF"/>
    <w:rsid w:val="00D77A93"/>
    <w:rsid w:val="00D80FC0"/>
    <w:rsid w:val="00D81FF5"/>
    <w:rsid w:val="00D85A2D"/>
    <w:rsid w:val="00D85B98"/>
    <w:rsid w:val="00D92347"/>
    <w:rsid w:val="00D97799"/>
    <w:rsid w:val="00D97DA2"/>
    <w:rsid w:val="00DA00E5"/>
    <w:rsid w:val="00DA41C2"/>
    <w:rsid w:val="00DC012B"/>
    <w:rsid w:val="00DC076A"/>
    <w:rsid w:val="00DC0D8B"/>
    <w:rsid w:val="00DC32C0"/>
    <w:rsid w:val="00DC49E5"/>
    <w:rsid w:val="00DC4BD7"/>
    <w:rsid w:val="00DC6681"/>
    <w:rsid w:val="00DC67BD"/>
    <w:rsid w:val="00DC69FC"/>
    <w:rsid w:val="00DD1D54"/>
    <w:rsid w:val="00DD5FD3"/>
    <w:rsid w:val="00DD6CBE"/>
    <w:rsid w:val="00DE099F"/>
    <w:rsid w:val="00DE3CC9"/>
    <w:rsid w:val="00DE6BC5"/>
    <w:rsid w:val="00DF0A2E"/>
    <w:rsid w:val="00DF345A"/>
    <w:rsid w:val="00E06D2A"/>
    <w:rsid w:val="00E12514"/>
    <w:rsid w:val="00E14B6B"/>
    <w:rsid w:val="00E1553B"/>
    <w:rsid w:val="00E15AAF"/>
    <w:rsid w:val="00E22F07"/>
    <w:rsid w:val="00E23E7B"/>
    <w:rsid w:val="00E25EFF"/>
    <w:rsid w:val="00E266A1"/>
    <w:rsid w:val="00E267AE"/>
    <w:rsid w:val="00E27272"/>
    <w:rsid w:val="00E30054"/>
    <w:rsid w:val="00E3148D"/>
    <w:rsid w:val="00E33733"/>
    <w:rsid w:val="00E3489D"/>
    <w:rsid w:val="00E40D61"/>
    <w:rsid w:val="00E471D7"/>
    <w:rsid w:val="00E472D0"/>
    <w:rsid w:val="00E47EB1"/>
    <w:rsid w:val="00E56FD6"/>
    <w:rsid w:val="00E62DD0"/>
    <w:rsid w:val="00E65150"/>
    <w:rsid w:val="00E701F3"/>
    <w:rsid w:val="00E71541"/>
    <w:rsid w:val="00E7246C"/>
    <w:rsid w:val="00E74D6E"/>
    <w:rsid w:val="00E85C61"/>
    <w:rsid w:val="00E909C6"/>
    <w:rsid w:val="00EA0562"/>
    <w:rsid w:val="00EA3AB3"/>
    <w:rsid w:val="00EA6152"/>
    <w:rsid w:val="00EA69EA"/>
    <w:rsid w:val="00EA7285"/>
    <w:rsid w:val="00EA7E5A"/>
    <w:rsid w:val="00EB061D"/>
    <w:rsid w:val="00EB5650"/>
    <w:rsid w:val="00EC0BC4"/>
    <w:rsid w:val="00EC3CFC"/>
    <w:rsid w:val="00EC6929"/>
    <w:rsid w:val="00EC7DC2"/>
    <w:rsid w:val="00ED61DA"/>
    <w:rsid w:val="00ED70DE"/>
    <w:rsid w:val="00EE1104"/>
    <w:rsid w:val="00EE2006"/>
    <w:rsid w:val="00EE5C8A"/>
    <w:rsid w:val="00EF1CF3"/>
    <w:rsid w:val="00EF3CDA"/>
    <w:rsid w:val="00F00043"/>
    <w:rsid w:val="00F01DD5"/>
    <w:rsid w:val="00F029A2"/>
    <w:rsid w:val="00F04400"/>
    <w:rsid w:val="00F049B6"/>
    <w:rsid w:val="00F11025"/>
    <w:rsid w:val="00F121C1"/>
    <w:rsid w:val="00F12C61"/>
    <w:rsid w:val="00F133D9"/>
    <w:rsid w:val="00F145C9"/>
    <w:rsid w:val="00F15E7A"/>
    <w:rsid w:val="00F213B8"/>
    <w:rsid w:val="00F22D98"/>
    <w:rsid w:val="00F22EBC"/>
    <w:rsid w:val="00F25CD1"/>
    <w:rsid w:val="00F27A93"/>
    <w:rsid w:val="00F30EC3"/>
    <w:rsid w:val="00F33C59"/>
    <w:rsid w:val="00F40A71"/>
    <w:rsid w:val="00F445D9"/>
    <w:rsid w:val="00F476CA"/>
    <w:rsid w:val="00F50E0F"/>
    <w:rsid w:val="00F51A27"/>
    <w:rsid w:val="00F5647D"/>
    <w:rsid w:val="00F607BE"/>
    <w:rsid w:val="00F6357D"/>
    <w:rsid w:val="00F75051"/>
    <w:rsid w:val="00F7652E"/>
    <w:rsid w:val="00F76877"/>
    <w:rsid w:val="00F7780F"/>
    <w:rsid w:val="00F80C75"/>
    <w:rsid w:val="00F823C9"/>
    <w:rsid w:val="00F83263"/>
    <w:rsid w:val="00F84261"/>
    <w:rsid w:val="00F9440A"/>
    <w:rsid w:val="00F95EA1"/>
    <w:rsid w:val="00FA010B"/>
    <w:rsid w:val="00FA1BE6"/>
    <w:rsid w:val="00FA4291"/>
    <w:rsid w:val="00FA6BBB"/>
    <w:rsid w:val="00FB0342"/>
    <w:rsid w:val="00FB26C3"/>
    <w:rsid w:val="00FB34F9"/>
    <w:rsid w:val="00FB4031"/>
    <w:rsid w:val="00FB4E68"/>
    <w:rsid w:val="00FC4C17"/>
    <w:rsid w:val="00FD0799"/>
    <w:rsid w:val="00FD1992"/>
    <w:rsid w:val="00FE0A0B"/>
    <w:rsid w:val="00FE2456"/>
    <w:rsid w:val="00FE49D9"/>
    <w:rsid w:val="00FE537A"/>
    <w:rsid w:val="00FE70D9"/>
    <w:rsid w:val="00FF109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0F900"/>
  <w15:docId w15:val="{1AA9993C-D913-43B1-AA9B-12906298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8E4"/>
    <w:pPr>
      <w:jc w:val="both"/>
    </w:pPr>
    <w:rPr>
      <w:rFonts w:ascii="Arial" w:hAnsi="Arial"/>
      <w:noProof/>
    </w:rPr>
  </w:style>
  <w:style w:type="paragraph" w:styleId="Balk1">
    <w:name w:val="heading 1"/>
    <w:aliases w:val="Başlık 1 Char,1 Heading,baslık 1,Heading 1 Char"/>
    <w:basedOn w:val="Normal"/>
    <w:next w:val="Normal"/>
    <w:link w:val="Balk1Char1"/>
    <w:qFormat/>
    <w:rsid w:val="00974DA7"/>
    <w:pPr>
      <w:keepNext/>
      <w:tabs>
        <w:tab w:val="left" w:pos="567"/>
      </w:tabs>
      <w:overflowPunct w:val="0"/>
      <w:adjustRightInd w:val="0"/>
      <w:textAlignment w:val="baseline"/>
      <w:outlineLvl w:val="0"/>
    </w:pPr>
    <w:rPr>
      <w:rFonts w:eastAsia="SimSun"/>
      <w:b/>
      <w:sz w:val="28"/>
      <w:szCs w:val="24"/>
      <w:lang w:val="en-US" w:eastAsia="en-US"/>
    </w:rPr>
  </w:style>
  <w:style w:type="paragraph" w:styleId="Balk2">
    <w:name w:val="heading 2"/>
    <w:basedOn w:val="Normal"/>
    <w:next w:val="Normal"/>
    <w:qFormat/>
    <w:rsid w:val="003D7237"/>
    <w:pPr>
      <w:keepNext/>
      <w:outlineLvl w:val="1"/>
    </w:pPr>
    <w:rPr>
      <w:rFonts w:eastAsia="SimSun"/>
      <w:b/>
      <w:bCs/>
      <w:sz w:val="24"/>
      <w:szCs w:val="24"/>
    </w:rPr>
  </w:style>
  <w:style w:type="paragraph" w:styleId="Balk3">
    <w:name w:val="heading 3"/>
    <w:aliases w:val="Heading 3 Char"/>
    <w:basedOn w:val="Normal"/>
    <w:next w:val="Normal"/>
    <w:link w:val="Balk3Char"/>
    <w:qFormat/>
    <w:rsid w:val="0034704D"/>
    <w:pPr>
      <w:keepNext/>
      <w:outlineLvl w:val="2"/>
    </w:pPr>
    <w:rPr>
      <w:rFonts w:cs="Arial"/>
      <w:b/>
      <w:bCs/>
      <w:noProof w:val="0"/>
      <w:sz w:val="22"/>
      <w:szCs w:val="22"/>
    </w:rPr>
  </w:style>
  <w:style w:type="paragraph" w:styleId="Balk4">
    <w:name w:val="heading 4"/>
    <w:basedOn w:val="Normal"/>
    <w:next w:val="Normal"/>
    <w:qFormat/>
    <w:rsid w:val="007130AF"/>
    <w:pPr>
      <w:keepNext/>
      <w:spacing w:before="240" w:after="60"/>
      <w:outlineLvl w:val="3"/>
    </w:pPr>
    <w:rPr>
      <w:rFonts w:ascii="Times New Roman" w:hAnsi="Times New Roman"/>
      <w:b/>
      <w:bCs/>
      <w:sz w:val="28"/>
      <w:szCs w:val="28"/>
    </w:rPr>
  </w:style>
  <w:style w:type="paragraph" w:styleId="Balk5">
    <w:name w:val="heading 5"/>
    <w:basedOn w:val="Normal"/>
    <w:next w:val="Normal"/>
    <w:qFormat/>
    <w:rsid w:val="007130AF"/>
    <w:pPr>
      <w:spacing w:before="240" w:after="60"/>
      <w:outlineLvl w:val="4"/>
    </w:pPr>
    <w:rPr>
      <w:b/>
      <w:bCs/>
      <w:i/>
      <w:iCs/>
      <w:sz w:val="26"/>
      <w:szCs w:val="26"/>
    </w:rPr>
  </w:style>
  <w:style w:type="paragraph" w:styleId="Balk6">
    <w:name w:val="heading 6"/>
    <w:basedOn w:val="Normal"/>
    <w:next w:val="Normal"/>
    <w:link w:val="Balk6Char"/>
    <w:semiHidden/>
    <w:unhideWhenUsed/>
    <w:qFormat/>
    <w:rsid w:val="00017D01"/>
    <w:pPr>
      <w:spacing w:before="240" w:after="60"/>
      <w:outlineLvl w:val="5"/>
    </w:pPr>
    <w:rPr>
      <w:rFonts w:ascii="Calibri" w:hAnsi="Calibri"/>
      <w:b/>
      <w:bCs/>
      <w:sz w:val="22"/>
      <w:szCs w:val="22"/>
    </w:rPr>
  </w:style>
  <w:style w:type="paragraph" w:styleId="Balk7">
    <w:name w:val="heading 7"/>
    <w:basedOn w:val="Normal"/>
    <w:next w:val="Normal"/>
    <w:qFormat/>
    <w:rsid w:val="009B68A2"/>
    <w:pPr>
      <w:keepNext/>
      <w:outlineLvl w:val="6"/>
    </w:pPr>
    <w:rPr>
      <w:rFonts w:cs="Arial"/>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semiHidden/>
    <w:rsid w:val="00E1553B"/>
    <w:pPr>
      <w:tabs>
        <w:tab w:val="left" w:pos="567"/>
        <w:tab w:val="right" w:leader="dot" w:pos="9628"/>
      </w:tabs>
      <w:spacing w:before="60" w:after="60"/>
      <w:jc w:val="left"/>
    </w:pPr>
    <w:rPr>
      <w:b/>
      <w:lang w:val="en-AU"/>
    </w:rPr>
  </w:style>
  <w:style w:type="paragraph" w:styleId="T2">
    <w:name w:val="toc 2"/>
    <w:basedOn w:val="Normal"/>
    <w:next w:val="Normal"/>
    <w:semiHidden/>
    <w:rsid w:val="00D75AC8"/>
    <w:pPr>
      <w:tabs>
        <w:tab w:val="left" w:pos="567"/>
        <w:tab w:val="right" w:leader="dot" w:pos="9628"/>
      </w:tabs>
      <w:ind w:left="198"/>
    </w:pPr>
    <w:rPr>
      <w:rFonts w:eastAsia="SimSun" w:cs="Arial"/>
      <w:szCs w:val="28"/>
      <w:lang w:val="en-AU"/>
    </w:rPr>
  </w:style>
  <w:style w:type="paragraph" w:styleId="T3">
    <w:name w:val="toc 3"/>
    <w:basedOn w:val="Normal"/>
    <w:next w:val="Normal"/>
    <w:semiHidden/>
    <w:rsid w:val="00484AA9"/>
    <w:pPr>
      <w:tabs>
        <w:tab w:val="right" w:leader="dot" w:pos="567"/>
      </w:tabs>
      <w:ind w:left="403"/>
    </w:pPr>
    <w:rPr>
      <w:rFonts w:eastAsia="SimSun" w:cs="Arial"/>
      <w:bCs/>
      <w:snapToGrid w:val="0"/>
      <w:kern w:val="20"/>
      <w:szCs w:val="28"/>
      <w:lang w:val="en-AU"/>
    </w:rPr>
  </w:style>
  <w:style w:type="paragraph" w:styleId="T4">
    <w:name w:val="toc 4"/>
    <w:basedOn w:val="Normal"/>
    <w:next w:val="Normal"/>
    <w:semiHidden/>
    <w:rsid w:val="00C70674"/>
    <w:pPr>
      <w:ind w:left="600"/>
      <w:jc w:val="left"/>
    </w:pPr>
  </w:style>
  <w:style w:type="paragraph" w:styleId="T5">
    <w:name w:val="toc 5"/>
    <w:basedOn w:val="Normal"/>
    <w:next w:val="Normal"/>
    <w:semiHidden/>
    <w:rsid w:val="00C70674"/>
    <w:pPr>
      <w:ind w:left="800"/>
      <w:jc w:val="left"/>
    </w:pPr>
  </w:style>
  <w:style w:type="paragraph" w:styleId="T9">
    <w:name w:val="toc 9"/>
    <w:basedOn w:val="Normal"/>
    <w:next w:val="Normal"/>
    <w:semiHidden/>
    <w:rsid w:val="00C70674"/>
    <w:pPr>
      <w:ind w:left="1600"/>
      <w:jc w:val="left"/>
    </w:pPr>
  </w:style>
  <w:style w:type="paragraph" w:styleId="T8">
    <w:name w:val="toc 8"/>
    <w:basedOn w:val="Normal"/>
    <w:next w:val="Normal"/>
    <w:semiHidden/>
    <w:rsid w:val="00C70674"/>
    <w:pPr>
      <w:ind w:left="1400"/>
      <w:jc w:val="left"/>
    </w:pPr>
  </w:style>
  <w:style w:type="paragraph" w:styleId="T7">
    <w:name w:val="toc 7"/>
    <w:basedOn w:val="Normal"/>
    <w:next w:val="Normal"/>
    <w:semiHidden/>
    <w:rsid w:val="00C70674"/>
    <w:pPr>
      <w:ind w:left="1200"/>
      <w:jc w:val="left"/>
    </w:pPr>
  </w:style>
  <w:style w:type="paragraph" w:styleId="T6">
    <w:name w:val="toc 6"/>
    <w:basedOn w:val="Normal"/>
    <w:next w:val="Normal"/>
    <w:semiHidden/>
    <w:rsid w:val="00C70674"/>
    <w:pPr>
      <w:ind w:left="1000"/>
      <w:jc w:val="left"/>
    </w:pPr>
  </w:style>
  <w:style w:type="paragraph" w:customStyle="1" w:styleId="StyleHeading1Characterscale84">
    <w:name w:val="Style Heading 1 + Character scale: 84%"/>
    <w:basedOn w:val="Balk1"/>
    <w:next w:val="Balk1"/>
    <w:rsid w:val="00191B57"/>
    <w:rPr>
      <w:w w:val="84"/>
    </w:rPr>
  </w:style>
  <w:style w:type="paragraph" w:customStyle="1" w:styleId="Style1">
    <w:name w:val="Style1"/>
    <w:basedOn w:val="Balk2"/>
    <w:next w:val="T2"/>
    <w:rsid w:val="00A4064C"/>
    <w:pPr>
      <w:tabs>
        <w:tab w:val="left" w:pos="567"/>
      </w:tabs>
    </w:pPr>
  </w:style>
  <w:style w:type="paragraph" w:customStyle="1" w:styleId="StyleHeading3">
    <w:name w:val="Style Heading 3"/>
    <w:aliases w:val="Başlık 3 Char1 + (Latin) 10 pt"/>
    <w:basedOn w:val="Balk3"/>
    <w:rsid w:val="00555F7C"/>
  </w:style>
  <w:style w:type="paragraph" w:styleId="Altbilgi">
    <w:name w:val="footer"/>
    <w:basedOn w:val="Normal"/>
    <w:rsid w:val="006D567A"/>
    <w:pPr>
      <w:tabs>
        <w:tab w:val="center" w:pos="4536"/>
        <w:tab w:val="right" w:pos="9072"/>
      </w:tabs>
    </w:pPr>
    <w:rPr>
      <w:szCs w:val="24"/>
    </w:rPr>
  </w:style>
  <w:style w:type="paragraph" w:styleId="stbilgi">
    <w:name w:val="header"/>
    <w:basedOn w:val="Normal"/>
    <w:link w:val="stbilgiChar"/>
    <w:uiPriority w:val="99"/>
    <w:rsid w:val="006D567A"/>
    <w:pPr>
      <w:tabs>
        <w:tab w:val="center" w:pos="4536"/>
        <w:tab w:val="right" w:pos="9072"/>
      </w:tabs>
    </w:pPr>
    <w:rPr>
      <w:szCs w:val="24"/>
    </w:rPr>
  </w:style>
  <w:style w:type="paragraph" w:styleId="NormalWeb">
    <w:name w:val="Normal (Web)"/>
    <w:basedOn w:val="Normal"/>
    <w:rsid w:val="00E56FD6"/>
    <w:rPr>
      <w:szCs w:val="24"/>
    </w:rPr>
  </w:style>
  <w:style w:type="paragraph" w:customStyle="1" w:styleId="StyleHeading2Left">
    <w:name w:val="Style Heading 2 + Left"/>
    <w:basedOn w:val="Balk2"/>
    <w:rsid w:val="00F04400"/>
    <w:pPr>
      <w:widowControl w:val="0"/>
      <w:autoSpaceDE w:val="0"/>
      <w:autoSpaceDN w:val="0"/>
      <w:adjustRightInd w:val="0"/>
      <w:jc w:val="left"/>
    </w:pPr>
    <w:rPr>
      <w:szCs w:val="28"/>
    </w:rPr>
  </w:style>
  <w:style w:type="paragraph" w:customStyle="1" w:styleId="StyleComplex10ptLatinBoldCentered">
    <w:name w:val="Style (Complex) 10 pt (Latin) Bold Centered"/>
    <w:basedOn w:val="Normal"/>
    <w:next w:val="Normal"/>
    <w:rsid w:val="0015407B"/>
    <w:pPr>
      <w:jc w:val="center"/>
    </w:pPr>
    <w:rPr>
      <w:b/>
    </w:rPr>
  </w:style>
  <w:style w:type="paragraph" w:customStyle="1" w:styleId="Style2">
    <w:name w:val="Style2"/>
    <w:basedOn w:val="Normal"/>
    <w:rsid w:val="005E7B48"/>
  </w:style>
  <w:style w:type="paragraph" w:customStyle="1" w:styleId="StyleStil5CharJustified">
    <w:name w:val="Style Stil5 Char + Justified"/>
    <w:basedOn w:val="Normal"/>
    <w:next w:val="Normal"/>
    <w:rsid w:val="00132BAE"/>
    <w:rPr>
      <w:szCs w:val="24"/>
    </w:rPr>
  </w:style>
  <w:style w:type="paragraph" w:customStyle="1" w:styleId="StyleStil5CharBoldJustified">
    <w:name w:val="Style Stil5 Char + Bold Justified"/>
    <w:basedOn w:val="Normal"/>
    <w:next w:val="Normal"/>
    <w:rsid w:val="00132BAE"/>
    <w:rPr>
      <w:bCs/>
      <w:szCs w:val="24"/>
    </w:rPr>
  </w:style>
  <w:style w:type="paragraph" w:customStyle="1" w:styleId="StyleHeading1">
    <w:name w:val="Style Heading 1"/>
    <w:aliases w:val="Başlık 1 Char + Arial"/>
    <w:basedOn w:val="Normal"/>
    <w:rsid w:val="00132BAE"/>
    <w:pPr>
      <w:jc w:val="left"/>
    </w:pPr>
    <w:rPr>
      <w:szCs w:val="24"/>
    </w:rPr>
  </w:style>
  <w:style w:type="paragraph" w:customStyle="1" w:styleId="StyleStyle2Justified">
    <w:name w:val="Style Style2 + Justified"/>
    <w:basedOn w:val="Normal"/>
    <w:next w:val="Normal"/>
    <w:rsid w:val="00132BAE"/>
  </w:style>
  <w:style w:type="paragraph" w:customStyle="1" w:styleId="StyleStyle2Centered">
    <w:name w:val="Style Style2 + Centered"/>
    <w:basedOn w:val="Normal"/>
    <w:next w:val="Normal"/>
    <w:rsid w:val="00132BAE"/>
    <w:pPr>
      <w:jc w:val="center"/>
    </w:pPr>
  </w:style>
  <w:style w:type="paragraph" w:customStyle="1" w:styleId="StyleStyle2BoldJustified">
    <w:name w:val="Style Style2 + Bold Justified"/>
    <w:basedOn w:val="Normal"/>
    <w:next w:val="Normal"/>
    <w:rsid w:val="00132BAE"/>
    <w:rPr>
      <w:b/>
      <w:bCs/>
    </w:rPr>
  </w:style>
  <w:style w:type="character" w:customStyle="1" w:styleId="Balk3Char">
    <w:name w:val="Başlık 3 Char"/>
    <w:aliases w:val="Heading 3 Char Char"/>
    <w:link w:val="Balk3"/>
    <w:rsid w:val="0034704D"/>
    <w:rPr>
      <w:rFonts w:ascii="Arial" w:hAnsi="Arial" w:cs="Arial"/>
      <w:b/>
      <w:bCs/>
      <w:sz w:val="22"/>
      <w:szCs w:val="22"/>
    </w:rPr>
  </w:style>
  <w:style w:type="paragraph" w:customStyle="1" w:styleId="StyleHeading2Arial">
    <w:name w:val="Style Heading 2 + Arial"/>
    <w:basedOn w:val="Balk2"/>
    <w:rsid w:val="00C271D7"/>
    <w:rPr>
      <w:bCs w:val="0"/>
    </w:rPr>
  </w:style>
  <w:style w:type="paragraph" w:customStyle="1" w:styleId="StyleHeading211pt">
    <w:name w:val="Style Heading 2 + 11 pt"/>
    <w:basedOn w:val="Balk2"/>
    <w:rsid w:val="003F6E09"/>
    <w:rPr>
      <w:bCs w:val="0"/>
    </w:rPr>
  </w:style>
  <w:style w:type="paragraph" w:customStyle="1" w:styleId="StyleHeading2Expandedby05pt">
    <w:name w:val="Style Heading 2 + Expanded by  05 pt"/>
    <w:basedOn w:val="Balk2"/>
    <w:rsid w:val="002E27FD"/>
    <w:pPr>
      <w:spacing w:before="240" w:after="60"/>
    </w:pPr>
    <w:rPr>
      <w:rFonts w:eastAsia="Times New Roman" w:cs="Arial"/>
      <w:bCs w:val="0"/>
      <w:iCs/>
      <w:color w:val="000000"/>
      <w:spacing w:val="10"/>
      <w:szCs w:val="28"/>
    </w:rPr>
  </w:style>
  <w:style w:type="paragraph" w:customStyle="1" w:styleId="StyleHeading2">
    <w:name w:val="Style Heading 2"/>
    <w:aliases w:val="Başlık 2 Char + Arial"/>
    <w:basedOn w:val="Balk2"/>
    <w:rsid w:val="00645CF9"/>
    <w:rPr>
      <w:bCs w:val="0"/>
    </w:rPr>
  </w:style>
  <w:style w:type="paragraph" w:customStyle="1" w:styleId="StyleHeading212ptJustifiedLeft0cm">
    <w:name w:val="Style Heading 2 + 12 pt Justified Left:  0 cm"/>
    <w:basedOn w:val="Balk2"/>
    <w:rsid w:val="0019077F"/>
    <w:pPr>
      <w:ind w:right="506"/>
    </w:pPr>
    <w:rPr>
      <w:szCs w:val="20"/>
    </w:rPr>
  </w:style>
  <w:style w:type="paragraph" w:customStyle="1" w:styleId="Style">
    <w:name w:val="Style"/>
    <w:basedOn w:val="Normal"/>
    <w:rsid w:val="00A16B7E"/>
    <w:pPr>
      <w:spacing w:line="200" w:lineRule="exact"/>
    </w:pPr>
    <w:rPr>
      <w:lang w:eastAsia="zh-CN"/>
    </w:rPr>
  </w:style>
  <w:style w:type="paragraph" w:customStyle="1" w:styleId="StyleHeading3BlackAfter0pt">
    <w:name w:val="Style Heading 3 + Black After:  0 pt"/>
    <w:basedOn w:val="Balk3"/>
    <w:rsid w:val="00D16B56"/>
    <w:pPr>
      <w:tabs>
        <w:tab w:val="left" w:pos="340"/>
        <w:tab w:val="left" w:pos="680"/>
      </w:tabs>
    </w:pPr>
    <w:rPr>
      <w:rFonts w:cs="Times New Roman"/>
      <w:color w:val="000000"/>
      <w:szCs w:val="20"/>
      <w:lang w:val="en-AU" w:eastAsia="zh-CN"/>
    </w:rPr>
  </w:style>
  <w:style w:type="character" w:customStyle="1" w:styleId="StyleArial14ptBold">
    <w:name w:val="Style Arial 14 pt Bold"/>
    <w:rsid w:val="00D13A1C"/>
    <w:rPr>
      <w:rFonts w:ascii="Arial" w:hAnsi="Arial"/>
      <w:b/>
      <w:bCs/>
      <w:sz w:val="28"/>
    </w:rPr>
  </w:style>
  <w:style w:type="paragraph" w:customStyle="1" w:styleId="StyleHeading212pt">
    <w:name w:val="Style Heading 2 + 12 pt"/>
    <w:basedOn w:val="Balk2"/>
    <w:rsid w:val="003F6E09"/>
    <w:pPr>
      <w:jc w:val="left"/>
    </w:pPr>
    <w:rPr>
      <w:bCs w:val="0"/>
    </w:rPr>
  </w:style>
  <w:style w:type="paragraph" w:customStyle="1" w:styleId="StyleHeading311ptJustifiedBefore12ptAfter3pt">
    <w:name w:val="Style Heading 3 + 11 pt Justified Before:  12 pt After:  3 pt"/>
    <w:basedOn w:val="Balk3"/>
    <w:rsid w:val="00955EB8"/>
    <w:rPr>
      <w:rFonts w:cs="Times New Roman"/>
      <w:szCs w:val="20"/>
      <w:lang w:val="en-US"/>
    </w:rPr>
  </w:style>
  <w:style w:type="paragraph" w:customStyle="1" w:styleId="StyleHeading2Black">
    <w:name w:val="Style Heading 2 + Black"/>
    <w:basedOn w:val="Balk2"/>
    <w:rsid w:val="00496A9E"/>
    <w:rPr>
      <w:bCs w:val="0"/>
      <w:color w:val="000000"/>
    </w:rPr>
  </w:style>
  <w:style w:type="paragraph" w:customStyle="1" w:styleId="StyleArial14ptBoldJustified">
    <w:name w:val="Style Arial 14 pt Bold Justified"/>
    <w:basedOn w:val="Normal"/>
    <w:rsid w:val="00191B57"/>
    <w:rPr>
      <w:b/>
      <w:bCs/>
      <w:sz w:val="28"/>
      <w:lang w:val="en-US" w:eastAsia="en-US"/>
    </w:rPr>
  </w:style>
  <w:style w:type="paragraph" w:customStyle="1" w:styleId="Style14ptBoldCentered">
    <w:name w:val="Style 14 pt Bold Centered"/>
    <w:basedOn w:val="Normal"/>
    <w:rsid w:val="008B27D0"/>
    <w:pPr>
      <w:jc w:val="center"/>
    </w:pPr>
    <w:rPr>
      <w:b/>
      <w:bCs/>
    </w:rPr>
  </w:style>
  <w:style w:type="paragraph" w:customStyle="1" w:styleId="StyleHeading211pt1">
    <w:name w:val="Style Heading 2 + 11 pt1"/>
    <w:basedOn w:val="Balk2"/>
    <w:rsid w:val="00C87551"/>
    <w:rPr>
      <w:bCs w:val="0"/>
      <w:sz w:val="22"/>
    </w:rPr>
  </w:style>
  <w:style w:type="paragraph" w:customStyle="1" w:styleId="StyleHeading211pt2">
    <w:name w:val="Style Heading 2 + 11 pt2"/>
    <w:basedOn w:val="Balk2"/>
    <w:rsid w:val="002773BC"/>
    <w:rPr>
      <w:bCs w:val="0"/>
    </w:rPr>
  </w:style>
  <w:style w:type="paragraph" w:customStyle="1" w:styleId="StyleHeading2Italic">
    <w:name w:val="Style Heading 2 + Italic"/>
    <w:basedOn w:val="Balk2"/>
    <w:rsid w:val="006B48C5"/>
    <w:rPr>
      <w:bCs w:val="0"/>
      <w:iCs/>
    </w:rPr>
  </w:style>
  <w:style w:type="paragraph" w:customStyle="1" w:styleId="StyleBoldJustified">
    <w:name w:val="Style Bold Justified"/>
    <w:basedOn w:val="Normal"/>
    <w:rsid w:val="00534E8B"/>
  </w:style>
  <w:style w:type="character" w:customStyle="1" w:styleId="StyleBold">
    <w:name w:val="Style Bold"/>
    <w:basedOn w:val="VarsaylanParagrafYazTipi"/>
    <w:rsid w:val="00534E8B"/>
  </w:style>
  <w:style w:type="paragraph" w:styleId="GvdeMetni">
    <w:name w:val="Body Text"/>
    <w:basedOn w:val="Normal"/>
    <w:rsid w:val="007130AF"/>
    <w:rPr>
      <w:b/>
    </w:rPr>
  </w:style>
  <w:style w:type="paragraph" w:styleId="BalonMetni">
    <w:name w:val="Balloon Text"/>
    <w:basedOn w:val="Normal"/>
    <w:semiHidden/>
    <w:rsid w:val="005F74F5"/>
    <w:rPr>
      <w:rFonts w:ascii="Tahoma" w:hAnsi="Tahoma" w:cs="Tahoma"/>
      <w:sz w:val="16"/>
      <w:szCs w:val="16"/>
    </w:rPr>
  </w:style>
  <w:style w:type="table" w:styleId="TabloKlavuzu">
    <w:name w:val="Table Grid"/>
    <w:basedOn w:val="NormalTablo"/>
    <w:rsid w:val="005D69F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081544"/>
    <w:rPr>
      <w:strike w:val="0"/>
      <w:dstrike w:val="0"/>
      <w:color w:val="0000FF"/>
      <w:u w:val="none"/>
      <w:effect w:val="none"/>
    </w:rPr>
  </w:style>
  <w:style w:type="paragraph" w:styleId="GvdeMetniGirintisi2">
    <w:name w:val="Body Text Indent 2"/>
    <w:basedOn w:val="Normal"/>
    <w:link w:val="GvdeMetniGirintisi2Char"/>
    <w:rsid w:val="0019492E"/>
    <w:pPr>
      <w:spacing w:after="120" w:line="480" w:lineRule="auto"/>
      <w:ind w:left="283"/>
    </w:pPr>
  </w:style>
  <w:style w:type="character" w:customStyle="1" w:styleId="GvdeMetniGirintisi2Char">
    <w:name w:val="Gövde Metni Girintisi 2 Char"/>
    <w:link w:val="GvdeMetniGirintisi2"/>
    <w:rsid w:val="0019492E"/>
    <w:rPr>
      <w:rFonts w:ascii="Arial" w:hAnsi="Arial"/>
      <w:noProof/>
    </w:rPr>
  </w:style>
  <w:style w:type="character" w:customStyle="1" w:styleId="Balk6Char">
    <w:name w:val="Başlık 6 Char"/>
    <w:link w:val="Balk6"/>
    <w:semiHidden/>
    <w:rsid w:val="00017D01"/>
    <w:rPr>
      <w:rFonts w:ascii="Calibri" w:eastAsia="Times New Roman" w:hAnsi="Calibri" w:cs="Times New Roman"/>
      <w:b/>
      <w:bCs/>
      <w:noProof/>
      <w:sz w:val="22"/>
      <w:szCs w:val="22"/>
    </w:rPr>
  </w:style>
  <w:style w:type="paragraph" w:styleId="GvdeMetniGirintisi">
    <w:name w:val="Body Text Indent"/>
    <w:basedOn w:val="Normal"/>
    <w:link w:val="GvdeMetniGirintisiChar"/>
    <w:rsid w:val="00017D01"/>
    <w:pPr>
      <w:spacing w:after="120"/>
      <w:ind w:left="283"/>
    </w:pPr>
  </w:style>
  <w:style w:type="character" w:customStyle="1" w:styleId="GvdeMetniGirintisiChar">
    <w:name w:val="Gövde Metni Girintisi Char"/>
    <w:link w:val="GvdeMetniGirintisi"/>
    <w:rsid w:val="00017D01"/>
    <w:rPr>
      <w:rFonts w:ascii="Arial" w:hAnsi="Arial"/>
      <w:noProof/>
    </w:rPr>
  </w:style>
  <w:style w:type="character" w:customStyle="1" w:styleId="Balk1Char1">
    <w:name w:val="Başlık 1 Char1"/>
    <w:aliases w:val="Başlık 1 Char Char,1 Heading Char,baslık 1 Char,Heading 1 Char Char"/>
    <w:link w:val="Balk1"/>
    <w:rsid w:val="00F80C75"/>
    <w:rPr>
      <w:rFonts w:ascii="Arial" w:eastAsia="SimSun" w:hAnsi="Arial"/>
      <w:b/>
      <w:noProof/>
      <w:sz w:val="28"/>
      <w:szCs w:val="24"/>
      <w:lang w:val="en-US" w:eastAsia="en-US"/>
    </w:rPr>
  </w:style>
  <w:style w:type="character" w:customStyle="1" w:styleId="stbilgiChar">
    <w:name w:val="Üstbilgi Char"/>
    <w:link w:val="stbilgi"/>
    <w:uiPriority w:val="99"/>
    <w:rsid w:val="003D141C"/>
    <w:rPr>
      <w:rFonts w:ascii="Arial" w:hAnsi="Arial"/>
      <w:noProof/>
      <w:szCs w:val="24"/>
    </w:rPr>
  </w:style>
  <w:style w:type="paragraph" w:styleId="ListeParagraf">
    <w:name w:val="List Paragraph"/>
    <w:basedOn w:val="Normal"/>
    <w:uiPriority w:val="99"/>
    <w:qFormat/>
    <w:rsid w:val="006C3579"/>
    <w:pPr>
      <w:ind w:left="720"/>
      <w:contextualSpacing/>
    </w:pPr>
  </w:style>
  <w:style w:type="table" w:customStyle="1" w:styleId="TabloKlavuzu1">
    <w:name w:val="Tablo Kılavuzu1"/>
    <w:basedOn w:val="NormalTablo"/>
    <w:next w:val="TabloKlavuzu"/>
    <w:rsid w:val="005E507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il95nkKaln">
    <w:name w:val="Stil 95 nk Kalın"/>
    <w:basedOn w:val="VarsaylanParagrafYazTipi"/>
    <w:rsid w:val="002C183D"/>
    <w:rPr>
      <w:bCs/>
      <w:sz w:val="19"/>
    </w:rPr>
  </w:style>
  <w:style w:type="paragraph" w:customStyle="1" w:styleId="Stil95nkKalnSola">
    <w:name w:val="Stil 95 nk Kalın Sola"/>
    <w:basedOn w:val="Normal"/>
    <w:rsid w:val="002C183D"/>
    <w:pPr>
      <w:jc w:val="left"/>
    </w:pPr>
    <w:rPr>
      <w:bCs/>
      <w:sz w:val="19"/>
    </w:rPr>
  </w:style>
  <w:style w:type="character" w:customStyle="1" w:styleId="Style11pt">
    <w:name w:val="Style 11 pt"/>
    <w:basedOn w:val="VarsaylanParagrafYazTipi"/>
    <w:rsid w:val="003D0DFD"/>
    <w:rPr>
      <w:rFonts w:ascii="Arial" w:hAnsi="Arial"/>
      <w:dstrike w:val="0"/>
      <w:sz w:val="20"/>
      <w:szCs w:val="20"/>
      <w:vertAlign w:val="baseline"/>
    </w:rPr>
  </w:style>
  <w:style w:type="paragraph" w:customStyle="1" w:styleId="Terms">
    <w:name w:val="Term(s)"/>
    <w:basedOn w:val="Normal"/>
    <w:next w:val="Normal"/>
    <w:rsid w:val="007C0E01"/>
    <w:pPr>
      <w:keepNext/>
      <w:suppressAutoHyphens/>
      <w:spacing w:after="120" w:line="259" w:lineRule="auto"/>
    </w:pPr>
    <w:rPr>
      <w:rFonts w:ascii="Cambria" w:eastAsiaTheme="minorHAnsi" w:hAnsi="Cambria" w:cstheme="minorBidi"/>
      <w:b/>
      <w:noProof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8631">
      <w:bodyDiv w:val="1"/>
      <w:marLeft w:val="0"/>
      <w:marRight w:val="0"/>
      <w:marTop w:val="0"/>
      <w:marBottom w:val="0"/>
      <w:divBdr>
        <w:top w:val="none" w:sz="0" w:space="0" w:color="auto"/>
        <w:left w:val="none" w:sz="0" w:space="0" w:color="auto"/>
        <w:bottom w:val="none" w:sz="0" w:space="0" w:color="auto"/>
        <w:right w:val="none" w:sz="0" w:space="0" w:color="auto"/>
      </w:divBdr>
    </w:div>
    <w:div w:id="60834001">
      <w:bodyDiv w:val="1"/>
      <w:marLeft w:val="0"/>
      <w:marRight w:val="0"/>
      <w:marTop w:val="0"/>
      <w:marBottom w:val="0"/>
      <w:divBdr>
        <w:top w:val="none" w:sz="0" w:space="0" w:color="auto"/>
        <w:left w:val="none" w:sz="0" w:space="0" w:color="auto"/>
        <w:bottom w:val="none" w:sz="0" w:space="0" w:color="auto"/>
        <w:right w:val="none" w:sz="0" w:space="0" w:color="auto"/>
      </w:divBdr>
    </w:div>
    <w:div w:id="69544656">
      <w:bodyDiv w:val="1"/>
      <w:marLeft w:val="0"/>
      <w:marRight w:val="0"/>
      <w:marTop w:val="0"/>
      <w:marBottom w:val="0"/>
      <w:divBdr>
        <w:top w:val="none" w:sz="0" w:space="0" w:color="auto"/>
        <w:left w:val="none" w:sz="0" w:space="0" w:color="auto"/>
        <w:bottom w:val="none" w:sz="0" w:space="0" w:color="auto"/>
        <w:right w:val="none" w:sz="0" w:space="0" w:color="auto"/>
      </w:divBdr>
    </w:div>
    <w:div w:id="243103216">
      <w:bodyDiv w:val="1"/>
      <w:marLeft w:val="0"/>
      <w:marRight w:val="0"/>
      <w:marTop w:val="0"/>
      <w:marBottom w:val="0"/>
      <w:divBdr>
        <w:top w:val="none" w:sz="0" w:space="0" w:color="auto"/>
        <w:left w:val="none" w:sz="0" w:space="0" w:color="auto"/>
        <w:bottom w:val="none" w:sz="0" w:space="0" w:color="auto"/>
        <w:right w:val="none" w:sz="0" w:space="0" w:color="auto"/>
      </w:divBdr>
    </w:div>
    <w:div w:id="255940522">
      <w:bodyDiv w:val="1"/>
      <w:marLeft w:val="0"/>
      <w:marRight w:val="0"/>
      <w:marTop w:val="0"/>
      <w:marBottom w:val="0"/>
      <w:divBdr>
        <w:top w:val="none" w:sz="0" w:space="0" w:color="auto"/>
        <w:left w:val="none" w:sz="0" w:space="0" w:color="auto"/>
        <w:bottom w:val="none" w:sz="0" w:space="0" w:color="auto"/>
        <w:right w:val="none" w:sz="0" w:space="0" w:color="auto"/>
      </w:divBdr>
    </w:div>
    <w:div w:id="258687408">
      <w:bodyDiv w:val="1"/>
      <w:marLeft w:val="0"/>
      <w:marRight w:val="0"/>
      <w:marTop w:val="0"/>
      <w:marBottom w:val="0"/>
      <w:divBdr>
        <w:top w:val="none" w:sz="0" w:space="0" w:color="auto"/>
        <w:left w:val="none" w:sz="0" w:space="0" w:color="auto"/>
        <w:bottom w:val="none" w:sz="0" w:space="0" w:color="auto"/>
        <w:right w:val="none" w:sz="0" w:space="0" w:color="auto"/>
      </w:divBdr>
    </w:div>
    <w:div w:id="287199356">
      <w:bodyDiv w:val="1"/>
      <w:marLeft w:val="0"/>
      <w:marRight w:val="0"/>
      <w:marTop w:val="0"/>
      <w:marBottom w:val="0"/>
      <w:divBdr>
        <w:top w:val="none" w:sz="0" w:space="0" w:color="auto"/>
        <w:left w:val="none" w:sz="0" w:space="0" w:color="auto"/>
        <w:bottom w:val="none" w:sz="0" w:space="0" w:color="auto"/>
        <w:right w:val="none" w:sz="0" w:space="0" w:color="auto"/>
      </w:divBdr>
    </w:div>
    <w:div w:id="323436194">
      <w:bodyDiv w:val="1"/>
      <w:marLeft w:val="0"/>
      <w:marRight w:val="0"/>
      <w:marTop w:val="0"/>
      <w:marBottom w:val="0"/>
      <w:divBdr>
        <w:top w:val="none" w:sz="0" w:space="0" w:color="auto"/>
        <w:left w:val="none" w:sz="0" w:space="0" w:color="auto"/>
        <w:bottom w:val="none" w:sz="0" w:space="0" w:color="auto"/>
        <w:right w:val="none" w:sz="0" w:space="0" w:color="auto"/>
      </w:divBdr>
    </w:div>
    <w:div w:id="345522259">
      <w:bodyDiv w:val="1"/>
      <w:marLeft w:val="0"/>
      <w:marRight w:val="0"/>
      <w:marTop w:val="0"/>
      <w:marBottom w:val="0"/>
      <w:divBdr>
        <w:top w:val="none" w:sz="0" w:space="0" w:color="auto"/>
        <w:left w:val="none" w:sz="0" w:space="0" w:color="auto"/>
        <w:bottom w:val="none" w:sz="0" w:space="0" w:color="auto"/>
        <w:right w:val="none" w:sz="0" w:space="0" w:color="auto"/>
      </w:divBdr>
    </w:div>
    <w:div w:id="581258636">
      <w:bodyDiv w:val="1"/>
      <w:marLeft w:val="0"/>
      <w:marRight w:val="0"/>
      <w:marTop w:val="0"/>
      <w:marBottom w:val="0"/>
      <w:divBdr>
        <w:top w:val="none" w:sz="0" w:space="0" w:color="auto"/>
        <w:left w:val="none" w:sz="0" w:space="0" w:color="auto"/>
        <w:bottom w:val="none" w:sz="0" w:space="0" w:color="auto"/>
        <w:right w:val="none" w:sz="0" w:space="0" w:color="auto"/>
      </w:divBdr>
    </w:div>
    <w:div w:id="585501096">
      <w:bodyDiv w:val="1"/>
      <w:marLeft w:val="0"/>
      <w:marRight w:val="0"/>
      <w:marTop w:val="0"/>
      <w:marBottom w:val="0"/>
      <w:divBdr>
        <w:top w:val="none" w:sz="0" w:space="0" w:color="auto"/>
        <w:left w:val="none" w:sz="0" w:space="0" w:color="auto"/>
        <w:bottom w:val="none" w:sz="0" w:space="0" w:color="auto"/>
        <w:right w:val="none" w:sz="0" w:space="0" w:color="auto"/>
      </w:divBdr>
    </w:div>
    <w:div w:id="668338488">
      <w:bodyDiv w:val="1"/>
      <w:marLeft w:val="0"/>
      <w:marRight w:val="0"/>
      <w:marTop w:val="0"/>
      <w:marBottom w:val="0"/>
      <w:divBdr>
        <w:top w:val="none" w:sz="0" w:space="0" w:color="auto"/>
        <w:left w:val="none" w:sz="0" w:space="0" w:color="auto"/>
        <w:bottom w:val="none" w:sz="0" w:space="0" w:color="auto"/>
        <w:right w:val="none" w:sz="0" w:space="0" w:color="auto"/>
      </w:divBdr>
      <w:divsChild>
        <w:div w:id="1762754099">
          <w:marLeft w:val="0"/>
          <w:marRight w:val="4200"/>
          <w:marTop w:val="0"/>
          <w:marBottom w:val="0"/>
          <w:divBdr>
            <w:top w:val="none" w:sz="0" w:space="0" w:color="ECE2BF"/>
            <w:left w:val="none" w:sz="0" w:space="15" w:color="ECE2BF"/>
            <w:bottom w:val="none" w:sz="0" w:space="0" w:color="ECE2BF"/>
            <w:right w:val="none" w:sz="0" w:space="15" w:color="ECE2BF"/>
          </w:divBdr>
        </w:div>
      </w:divsChild>
    </w:div>
    <w:div w:id="825362498">
      <w:bodyDiv w:val="1"/>
      <w:marLeft w:val="0"/>
      <w:marRight w:val="0"/>
      <w:marTop w:val="0"/>
      <w:marBottom w:val="0"/>
      <w:divBdr>
        <w:top w:val="none" w:sz="0" w:space="0" w:color="auto"/>
        <w:left w:val="none" w:sz="0" w:space="0" w:color="auto"/>
        <w:bottom w:val="none" w:sz="0" w:space="0" w:color="auto"/>
        <w:right w:val="none" w:sz="0" w:space="0" w:color="auto"/>
      </w:divBdr>
    </w:div>
    <w:div w:id="1063598598">
      <w:bodyDiv w:val="1"/>
      <w:marLeft w:val="0"/>
      <w:marRight w:val="0"/>
      <w:marTop w:val="0"/>
      <w:marBottom w:val="0"/>
      <w:divBdr>
        <w:top w:val="none" w:sz="0" w:space="0" w:color="auto"/>
        <w:left w:val="none" w:sz="0" w:space="0" w:color="auto"/>
        <w:bottom w:val="none" w:sz="0" w:space="0" w:color="auto"/>
        <w:right w:val="none" w:sz="0" w:space="0" w:color="auto"/>
      </w:divBdr>
    </w:div>
    <w:div w:id="1079985460">
      <w:bodyDiv w:val="1"/>
      <w:marLeft w:val="0"/>
      <w:marRight w:val="0"/>
      <w:marTop w:val="0"/>
      <w:marBottom w:val="0"/>
      <w:divBdr>
        <w:top w:val="none" w:sz="0" w:space="0" w:color="auto"/>
        <w:left w:val="none" w:sz="0" w:space="0" w:color="auto"/>
        <w:bottom w:val="none" w:sz="0" w:space="0" w:color="auto"/>
        <w:right w:val="none" w:sz="0" w:space="0" w:color="auto"/>
      </w:divBdr>
    </w:div>
    <w:div w:id="1224557799">
      <w:bodyDiv w:val="1"/>
      <w:marLeft w:val="0"/>
      <w:marRight w:val="0"/>
      <w:marTop w:val="0"/>
      <w:marBottom w:val="0"/>
      <w:divBdr>
        <w:top w:val="none" w:sz="0" w:space="0" w:color="auto"/>
        <w:left w:val="none" w:sz="0" w:space="0" w:color="auto"/>
        <w:bottom w:val="none" w:sz="0" w:space="0" w:color="auto"/>
        <w:right w:val="none" w:sz="0" w:space="0" w:color="auto"/>
      </w:divBdr>
    </w:div>
    <w:div w:id="1246915215">
      <w:bodyDiv w:val="1"/>
      <w:marLeft w:val="0"/>
      <w:marRight w:val="0"/>
      <w:marTop w:val="0"/>
      <w:marBottom w:val="0"/>
      <w:divBdr>
        <w:top w:val="none" w:sz="0" w:space="0" w:color="auto"/>
        <w:left w:val="none" w:sz="0" w:space="0" w:color="auto"/>
        <w:bottom w:val="none" w:sz="0" w:space="0" w:color="auto"/>
        <w:right w:val="none" w:sz="0" w:space="0" w:color="auto"/>
      </w:divBdr>
    </w:div>
    <w:div w:id="1281373766">
      <w:bodyDiv w:val="1"/>
      <w:marLeft w:val="0"/>
      <w:marRight w:val="0"/>
      <w:marTop w:val="0"/>
      <w:marBottom w:val="0"/>
      <w:divBdr>
        <w:top w:val="none" w:sz="0" w:space="0" w:color="auto"/>
        <w:left w:val="none" w:sz="0" w:space="0" w:color="auto"/>
        <w:bottom w:val="none" w:sz="0" w:space="0" w:color="auto"/>
        <w:right w:val="none" w:sz="0" w:space="0" w:color="auto"/>
      </w:divBdr>
    </w:div>
    <w:div w:id="1440295826">
      <w:bodyDiv w:val="1"/>
      <w:marLeft w:val="0"/>
      <w:marRight w:val="0"/>
      <w:marTop w:val="0"/>
      <w:marBottom w:val="0"/>
      <w:divBdr>
        <w:top w:val="none" w:sz="0" w:space="0" w:color="auto"/>
        <w:left w:val="none" w:sz="0" w:space="0" w:color="auto"/>
        <w:bottom w:val="none" w:sz="0" w:space="0" w:color="auto"/>
        <w:right w:val="none" w:sz="0" w:space="0" w:color="auto"/>
      </w:divBdr>
    </w:div>
    <w:div w:id="1707413309">
      <w:bodyDiv w:val="1"/>
      <w:marLeft w:val="0"/>
      <w:marRight w:val="0"/>
      <w:marTop w:val="0"/>
      <w:marBottom w:val="0"/>
      <w:divBdr>
        <w:top w:val="none" w:sz="0" w:space="0" w:color="auto"/>
        <w:left w:val="none" w:sz="0" w:space="0" w:color="auto"/>
        <w:bottom w:val="none" w:sz="0" w:space="0" w:color="auto"/>
        <w:right w:val="none" w:sz="0" w:space="0" w:color="auto"/>
      </w:divBdr>
    </w:div>
    <w:div w:id="1744715770">
      <w:bodyDiv w:val="1"/>
      <w:marLeft w:val="0"/>
      <w:marRight w:val="0"/>
      <w:marTop w:val="0"/>
      <w:marBottom w:val="0"/>
      <w:divBdr>
        <w:top w:val="none" w:sz="0" w:space="0" w:color="auto"/>
        <w:left w:val="none" w:sz="0" w:space="0" w:color="auto"/>
        <w:bottom w:val="none" w:sz="0" w:space="0" w:color="auto"/>
        <w:right w:val="none" w:sz="0" w:space="0" w:color="auto"/>
      </w:divBdr>
    </w:div>
    <w:div w:id="1760562801">
      <w:bodyDiv w:val="1"/>
      <w:marLeft w:val="0"/>
      <w:marRight w:val="0"/>
      <w:marTop w:val="0"/>
      <w:marBottom w:val="0"/>
      <w:divBdr>
        <w:top w:val="none" w:sz="0" w:space="0" w:color="auto"/>
        <w:left w:val="none" w:sz="0" w:space="0" w:color="auto"/>
        <w:bottom w:val="none" w:sz="0" w:space="0" w:color="auto"/>
        <w:right w:val="none" w:sz="0" w:space="0" w:color="auto"/>
      </w:divBdr>
    </w:div>
    <w:div w:id="2024891248">
      <w:bodyDiv w:val="1"/>
      <w:marLeft w:val="0"/>
      <w:marRight w:val="0"/>
      <w:marTop w:val="0"/>
      <w:marBottom w:val="0"/>
      <w:divBdr>
        <w:top w:val="none" w:sz="0" w:space="0" w:color="auto"/>
        <w:left w:val="none" w:sz="0" w:space="0" w:color="auto"/>
        <w:bottom w:val="none" w:sz="0" w:space="0" w:color="auto"/>
        <w:right w:val="none" w:sz="0" w:space="0" w:color="auto"/>
      </w:divBdr>
    </w:div>
    <w:div w:id="2073694303">
      <w:bodyDiv w:val="1"/>
      <w:marLeft w:val="0"/>
      <w:marRight w:val="0"/>
      <w:marTop w:val="0"/>
      <w:marBottom w:val="0"/>
      <w:divBdr>
        <w:top w:val="none" w:sz="0" w:space="0" w:color="auto"/>
        <w:left w:val="none" w:sz="0" w:space="0" w:color="auto"/>
        <w:bottom w:val="none" w:sz="0" w:space="0" w:color="auto"/>
        <w:right w:val="none" w:sz="0" w:space="0" w:color="auto"/>
      </w:divBdr>
    </w:div>
    <w:div w:id="212607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Token xmlns="2c538dad-58a5-46bf-8332-bc08aaab15cc">DE7A5FC8-ED3A-4EAC-8DA4-03F84174A4C3</SecurityToken>
    <FileName xmlns="2c538dad-58a5-46bf-8332-bc08aaab15cc">TS_8371_tst_T1_Standard_Tasari_Icerik_(DOC)_238634.docx</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62F2FF9C3F7B04479B5DD6EDF908DB23" ma:contentTypeVersion="2" ma:contentTypeDescription="Yeni belge oluşturun." ma:contentTypeScope="" ma:versionID="a668babe29a20c9fb26afb1f9b9343ad">
  <xsd:schema xmlns:xsd="http://www.w3.org/2001/XMLSchema" xmlns:xs="http://www.w3.org/2001/XMLSchema" xmlns:p="http://schemas.microsoft.com/office/2006/metadata/properties" xmlns:ns2="2c538dad-58a5-46bf-8332-bc08aaab15cc" targetNamespace="http://schemas.microsoft.com/office/2006/metadata/properties" ma:root="true" ma:fieldsID="c093c17c82b511f29a1149083351e7db" ns2:_="">
    <xsd:import namespace="2c538dad-58a5-46bf-8332-bc08aaab15cc"/>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38dad-58a5-46bf-8332-bc08aaab15cc"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F2279-3A52-488B-B45E-3FB38BD104BF}">
  <ds:schemaRefs>
    <ds:schemaRef ds:uri="http://schemas.microsoft.com/office/2006/metadata/properties"/>
    <ds:schemaRef ds:uri="http://schemas.microsoft.com/office/infopath/2007/PartnerControls"/>
    <ds:schemaRef ds:uri="2c538dad-58a5-46bf-8332-bc08aaab15cc"/>
  </ds:schemaRefs>
</ds:datastoreItem>
</file>

<file path=customXml/itemProps2.xml><?xml version="1.0" encoding="utf-8"?>
<ds:datastoreItem xmlns:ds="http://schemas.openxmlformats.org/officeDocument/2006/customXml" ds:itemID="{8FDE2F5C-1C66-46B3-8111-57D9B4F2DB26}">
  <ds:schemaRefs>
    <ds:schemaRef ds:uri="http://schemas.microsoft.com/sharepoint/v3/contenttype/forms"/>
  </ds:schemaRefs>
</ds:datastoreItem>
</file>

<file path=customXml/itemProps3.xml><?xml version="1.0" encoding="utf-8"?>
<ds:datastoreItem xmlns:ds="http://schemas.openxmlformats.org/officeDocument/2006/customXml" ds:itemID="{A5DF04FE-6E3B-410A-A258-6E0544E20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38dad-58a5-46bf-8332-bc08aaab1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BABF9E-6AA4-4DF3-AB3B-DA186DF4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tse</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ayinilmez</dc:creator>
  <cp:lastModifiedBy>Microsoft hesabı</cp:lastModifiedBy>
  <cp:revision>2</cp:revision>
  <cp:lastPrinted>2014-10-13T18:51:00Z</cp:lastPrinted>
  <dcterms:created xsi:type="dcterms:W3CDTF">2023-08-09T12:20:00Z</dcterms:created>
  <dcterms:modified xsi:type="dcterms:W3CDTF">2023-08-09T12:20:00Z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0x01010062F2FF9C3F7B04479B5DD6EDF908DB23</vt:lpwstr>
  </property>
</Properties>
</file>